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E65CA" w14:textId="77777777" w:rsidR="00F173DC" w:rsidRPr="00FB6EAE" w:rsidRDefault="00F173DC" w:rsidP="00F173DC">
      <w:pPr>
        <w:jc w:val="center"/>
        <w:rPr>
          <w:rFonts w:asciiTheme="minorHAnsi" w:eastAsia="Times New Roman" w:hAnsiTheme="minorHAnsi" w:cstheme="minorHAnsi"/>
          <w:b/>
          <w:sz w:val="72"/>
          <w:szCs w:val="72"/>
          <w:lang w:val="ga-IE"/>
        </w:rPr>
      </w:pPr>
      <w:r w:rsidRPr="00FB6EAE">
        <w:rPr>
          <w:rFonts w:asciiTheme="minorHAnsi" w:eastAsia="Times New Roman" w:hAnsiTheme="minorHAnsi" w:cstheme="minorHAnsi"/>
          <w:b/>
          <w:sz w:val="72"/>
          <w:szCs w:val="72"/>
          <w:lang w:val="ga-IE"/>
        </w:rPr>
        <w:t>St. Mary’s</w:t>
      </w:r>
    </w:p>
    <w:p w14:paraId="4AAE65CB" w14:textId="77777777" w:rsidR="00F173DC" w:rsidRPr="00FB6EAE" w:rsidRDefault="00F173DC" w:rsidP="00F173DC">
      <w:pPr>
        <w:jc w:val="center"/>
        <w:rPr>
          <w:rFonts w:asciiTheme="minorHAnsi" w:eastAsia="Times New Roman" w:hAnsiTheme="minorHAnsi" w:cstheme="minorHAnsi"/>
          <w:b/>
          <w:sz w:val="72"/>
          <w:szCs w:val="72"/>
          <w:lang w:val="ga-IE"/>
        </w:rPr>
      </w:pPr>
      <w:r w:rsidRPr="00FB6EAE">
        <w:rPr>
          <w:rFonts w:asciiTheme="minorHAnsi" w:eastAsia="Times New Roman" w:hAnsiTheme="minorHAnsi" w:cstheme="minorHAnsi"/>
          <w:b/>
          <w:sz w:val="72"/>
          <w:szCs w:val="72"/>
          <w:lang w:val="ga-IE"/>
        </w:rPr>
        <w:t>Knockbeg College</w:t>
      </w:r>
    </w:p>
    <w:p w14:paraId="4AAE65CC" w14:textId="77777777" w:rsidR="00F173DC" w:rsidRPr="00482902" w:rsidRDefault="00F173DC" w:rsidP="00F173DC">
      <w:pPr>
        <w:jc w:val="both"/>
        <w:rPr>
          <w:rFonts w:ascii="Cambria" w:eastAsia="Times New Roman" w:hAnsi="Cambria" w:cs="Calibri"/>
          <w:sz w:val="24"/>
          <w:szCs w:val="24"/>
          <w:lang w:val="en-US"/>
        </w:rPr>
      </w:pPr>
    </w:p>
    <w:p w14:paraId="4AAE65CD" w14:textId="77777777" w:rsidR="00F173DC" w:rsidRPr="00482902" w:rsidRDefault="00F173DC" w:rsidP="00F173DC">
      <w:pPr>
        <w:jc w:val="both"/>
        <w:rPr>
          <w:rFonts w:ascii="Cambria" w:eastAsia="Times New Roman" w:hAnsi="Cambria" w:cs="Calibri"/>
          <w:sz w:val="24"/>
          <w:szCs w:val="24"/>
          <w:lang w:val="en-US"/>
        </w:rPr>
      </w:pPr>
    </w:p>
    <w:p w14:paraId="4AAE65CE" w14:textId="77777777" w:rsidR="00F173DC" w:rsidRPr="00482902" w:rsidRDefault="00F173DC" w:rsidP="00F173DC">
      <w:pPr>
        <w:jc w:val="both"/>
        <w:rPr>
          <w:rFonts w:ascii="Cambria" w:eastAsia="Times New Roman" w:hAnsi="Cambria" w:cs="Calibri"/>
          <w:sz w:val="24"/>
          <w:szCs w:val="24"/>
          <w:lang w:val="en-US"/>
        </w:rPr>
      </w:pPr>
      <w:r>
        <w:rPr>
          <w:noProof/>
          <w:lang w:bidi="ar-SA"/>
        </w:rPr>
        <mc:AlternateContent>
          <mc:Choice Requires="wps">
            <w:drawing>
              <wp:anchor distT="0" distB="0" distL="114300" distR="114300" simplePos="0" relativeHeight="251658240" behindDoc="0" locked="0" layoutInCell="1" allowOverlap="1" wp14:anchorId="4AAE68F4" wp14:editId="1BEEAC8C">
                <wp:simplePos x="0" y="0"/>
                <wp:positionH relativeFrom="column">
                  <wp:posOffset>1476375</wp:posOffset>
                </wp:positionH>
                <wp:positionV relativeFrom="paragraph">
                  <wp:posOffset>10795</wp:posOffset>
                </wp:positionV>
                <wp:extent cx="2712085" cy="2253615"/>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085" cy="2253615"/>
                        </a:xfrm>
                        <a:prstGeom prst="rect">
                          <a:avLst/>
                        </a:prstGeom>
                        <a:solidFill>
                          <a:srgbClr val="FFFFFF"/>
                        </a:solidFill>
                        <a:ln w="9525">
                          <a:solidFill>
                            <a:srgbClr val="FFFFFF"/>
                          </a:solidFill>
                          <a:miter lim="800000"/>
                          <a:headEnd/>
                          <a:tailEnd/>
                        </a:ln>
                      </wps:spPr>
                      <wps:txbx>
                        <w:txbxContent>
                          <w:p w14:paraId="4AAE691B" w14:textId="793011A9" w:rsidR="00F173DC" w:rsidRDefault="00365D0F" w:rsidP="00F173DC">
                            <w:pPr>
                              <w:tabs>
                                <w:tab w:val="left" w:pos="3544"/>
                              </w:tabs>
                              <w:ind w:left="567" w:right="-423"/>
                            </w:pPr>
                            <w:bookmarkStart w:id="0" w:name="_Hlk87616448"/>
                            <w:bookmarkEnd w:id="0"/>
                            <w:r>
                              <w:rPr>
                                <w:b/>
                                <w:bCs/>
                                <w:noProof/>
                              </w:rPr>
                              <w:drawing>
                                <wp:inline distT="0" distB="0" distL="0" distR="0" wp14:anchorId="44227D9A" wp14:editId="7A394480">
                                  <wp:extent cx="2091690" cy="2051155"/>
                                  <wp:effectExtent l="0" t="0" r="381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441" cy="2072484"/>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AE68F4" id="_x0000_t202" coordsize="21600,21600" o:spt="202" path="m,l,21600r21600,l21600,xe">
                <v:stroke joinstyle="miter"/>
                <v:path gradientshapeok="t" o:connecttype="rect"/>
              </v:shapetype>
              <v:shape id="Text Box 2" o:spid="_x0000_s1026" type="#_x0000_t202" style="position:absolute;left:0;text-align:left;margin-left:116.25pt;margin-top:.85pt;width:213.55pt;height:177.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" strokecolor="white">
                <v:textbox style="mso-fit-shape-to-text:t">
                  <w:txbxContent>
                    <w:p w14:paraId="4AAE691B" w14:textId="793011A9" w:rsidR="00F173DC" w:rsidRDefault="00365D0F" w:rsidP="00F173DC">
                      <w:pPr>
                        <w:tabs>
                          <w:tab w:val="left" w:pos="3544"/>
                        </w:tabs>
                        <w:ind w:left="567" w:right="-423"/>
                      </w:pPr>
                      <w:bookmarkStart w:id="1" w:name="_Hlk87616448"/>
                      <w:bookmarkEnd w:id="1"/>
                      <w:r>
                        <w:rPr>
                          <w:b/>
                          <w:bCs/>
                          <w:noProof/>
                        </w:rPr>
                        <w:drawing>
                          <wp:inline distT="0" distB="0" distL="0" distR="0" wp14:anchorId="44227D9A" wp14:editId="7A394480">
                            <wp:extent cx="2091690" cy="2051155"/>
                            <wp:effectExtent l="0" t="0" r="3810" b="635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3441" cy="2072484"/>
                                    </a:xfrm>
                                    <a:prstGeom prst="rect">
                                      <a:avLst/>
                                    </a:prstGeom>
                                    <a:noFill/>
                                    <a:ln>
                                      <a:noFill/>
                                    </a:ln>
                                  </pic:spPr>
                                </pic:pic>
                              </a:graphicData>
                            </a:graphic>
                          </wp:inline>
                        </w:drawing>
                      </w:r>
                    </w:p>
                  </w:txbxContent>
                </v:textbox>
              </v:shape>
            </w:pict>
          </mc:Fallback>
        </mc:AlternateContent>
      </w:r>
    </w:p>
    <w:p w14:paraId="4AAE65CF" w14:textId="77777777" w:rsidR="00F173DC" w:rsidRPr="00482902" w:rsidRDefault="00F173DC" w:rsidP="00F173DC">
      <w:pPr>
        <w:jc w:val="both"/>
        <w:rPr>
          <w:rFonts w:ascii="Cambria" w:eastAsia="Times New Roman" w:hAnsi="Cambria" w:cs="Calibri"/>
          <w:sz w:val="24"/>
          <w:szCs w:val="24"/>
          <w:lang w:val="en-US"/>
        </w:rPr>
      </w:pPr>
    </w:p>
    <w:p w14:paraId="4AAE65D0" w14:textId="77777777" w:rsidR="00F173DC" w:rsidRPr="00482902" w:rsidRDefault="00F173DC" w:rsidP="00F173DC">
      <w:pPr>
        <w:jc w:val="both"/>
        <w:rPr>
          <w:rFonts w:ascii="Cambria" w:eastAsia="Times New Roman" w:hAnsi="Cambria" w:cs="Calibri"/>
          <w:sz w:val="24"/>
          <w:szCs w:val="24"/>
          <w:lang w:val="en-US"/>
        </w:rPr>
      </w:pPr>
    </w:p>
    <w:p w14:paraId="4AAE65D1" w14:textId="77777777" w:rsidR="00F173DC" w:rsidRPr="00482902" w:rsidRDefault="00F173DC" w:rsidP="00F173DC">
      <w:pPr>
        <w:jc w:val="both"/>
        <w:rPr>
          <w:rFonts w:ascii="Cambria" w:eastAsia="Times New Roman" w:hAnsi="Cambria" w:cs="Calibri"/>
          <w:sz w:val="24"/>
          <w:szCs w:val="24"/>
          <w:lang w:val="en-US"/>
        </w:rPr>
      </w:pPr>
    </w:p>
    <w:p w14:paraId="4AAE65D2" w14:textId="77777777" w:rsidR="00F173DC" w:rsidRPr="00482902" w:rsidRDefault="00F173DC" w:rsidP="00F173DC">
      <w:pPr>
        <w:jc w:val="both"/>
        <w:rPr>
          <w:rFonts w:ascii="Cambria" w:eastAsia="Times New Roman" w:hAnsi="Cambria" w:cs="Calibri"/>
          <w:sz w:val="24"/>
          <w:szCs w:val="24"/>
          <w:lang w:val="en-US"/>
        </w:rPr>
      </w:pPr>
    </w:p>
    <w:p w14:paraId="4AAE65D3" w14:textId="77777777" w:rsidR="00F173DC" w:rsidRPr="00482902" w:rsidRDefault="00F173DC" w:rsidP="00F173DC">
      <w:pPr>
        <w:jc w:val="both"/>
        <w:rPr>
          <w:rFonts w:ascii="Cambria" w:eastAsia="Times New Roman" w:hAnsi="Cambria" w:cs="Calibri"/>
          <w:sz w:val="24"/>
          <w:szCs w:val="24"/>
          <w:lang w:val="en-US"/>
        </w:rPr>
      </w:pPr>
    </w:p>
    <w:p w14:paraId="4AAE65D4" w14:textId="77777777" w:rsidR="00F173DC" w:rsidRPr="00482902" w:rsidRDefault="00F173DC" w:rsidP="00F173DC">
      <w:pPr>
        <w:jc w:val="both"/>
        <w:rPr>
          <w:rFonts w:ascii="Cambria" w:eastAsia="Times New Roman" w:hAnsi="Cambria" w:cs="Calibri"/>
          <w:sz w:val="24"/>
          <w:szCs w:val="24"/>
          <w:lang w:val="en-US"/>
        </w:rPr>
      </w:pPr>
    </w:p>
    <w:p w14:paraId="4AAE65D5" w14:textId="77777777" w:rsidR="00F173DC" w:rsidRPr="00482902" w:rsidRDefault="00F173DC" w:rsidP="00F173DC">
      <w:pPr>
        <w:jc w:val="both"/>
        <w:rPr>
          <w:rFonts w:ascii="Cambria" w:eastAsia="Times New Roman" w:hAnsi="Cambria" w:cs="Calibri"/>
          <w:sz w:val="24"/>
          <w:szCs w:val="24"/>
          <w:lang w:val="en-US"/>
        </w:rPr>
      </w:pPr>
    </w:p>
    <w:p w14:paraId="4AAE65D6" w14:textId="77777777" w:rsidR="00F173DC" w:rsidRPr="00482902" w:rsidRDefault="00F173DC" w:rsidP="00F173DC">
      <w:pPr>
        <w:jc w:val="both"/>
        <w:rPr>
          <w:rFonts w:ascii="Cambria" w:eastAsia="Times New Roman" w:hAnsi="Cambria" w:cs="Calibri"/>
          <w:sz w:val="24"/>
          <w:szCs w:val="24"/>
          <w:lang w:val="en-US"/>
        </w:rPr>
      </w:pPr>
    </w:p>
    <w:p w14:paraId="4AAE65D7" w14:textId="77777777" w:rsidR="00F173DC" w:rsidRPr="00482902" w:rsidRDefault="00F173DC" w:rsidP="00F173DC">
      <w:pPr>
        <w:jc w:val="both"/>
        <w:rPr>
          <w:rFonts w:ascii="Cambria" w:eastAsia="Times New Roman" w:hAnsi="Cambria" w:cs="Calibri"/>
          <w:sz w:val="24"/>
          <w:szCs w:val="24"/>
          <w:lang w:val="en-US"/>
        </w:rPr>
      </w:pPr>
    </w:p>
    <w:p w14:paraId="4AAE65D8" w14:textId="77777777" w:rsidR="00F173DC" w:rsidRPr="00482902" w:rsidRDefault="00F173DC" w:rsidP="00F173DC">
      <w:pPr>
        <w:jc w:val="both"/>
        <w:rPr>
          <w:rFonts w:ascii="Cambria" w:eastAsia="Times New Roman" w:hAnsi="Cambria" w:cs="Calibri"/>
          <w:sz w:val="24"/>
          <w:szCs w:val="24"/>
          <w:lang w:val="en-US"/>
        </w:rPr>
      </w:pPr>
    </w:p>
    <w:p w14:paraId="4AAE65D9" w14:textId="77777777" w:rsidR="00F173DC" w:rsidRPr="00482902" w:rsidRDefault="00F173DC" w:rsidP="00F173DC">
      <w:pPr>
        <w:jc w:val="both"/>
        <w:rPr>
          <w:rFonts w:ascii="Cambria" w:eastAsia="Times New Roman" w:hAnsi="Cambria" w:cs="Calibri"/>
          <w:sz w:val="24"/>
          <w:szCs w:val="24"/>
          <w:lang w:val="en-US"/>
        </w:rPr>
      </w:pPr>
    </w:p>
    <w:p w14:paraId="4AAE65DA" w14:textId="77777777" w:rsidR="00F173DC" w:rsidRPr="00482902" w:rsidRDefault="00F173DC" w:rsidP="00F173DC">
      <w:pPr>
        <w:jc w:val="both"/>
        <w:rPr>
          <w:rFonts w:ascii="Cambria" w:eastAsia="Times New Roman" w:hAnsi="Cambria" w:cs="Calibri"/>
          <w:sz w:val="24"/>
          <w:szCs w:val="24"/>
          <w:lang w:val="en-US"/>
        </w:rPr>
      </w:pPr>
    </w:p>
    <w:p w14:paraId="4AAE65DB" w14:textId="77777777" w:rsidR="00F173DC" w:rsidRPr="00482902" w:rsidRDefault="00F173DC" w:rsidP="00F173DC">
      <w:pPr>
        <w:keepNext/>
        <w:spacing w:before="240" w:after="60"/>
        <w:jc w:val="center"/>
        <w:outlineLvl w:val="3"/>
        <w:rPr>
          <w:rFonts w:ascii="Cambria" w:eastAsia="Times New Roman" w:hAnsi="Cambria" w:cs="Calibri"/>
          <w:b/>
          <w:bCs/>
          <w:sz w:val="56"/>
          <w:szCs w:val="56"/>
          <w:lang w:val="en-US"/>
        </w:rPr>
      </w:pPr>
    </w:p>
    <w:p w14:paraId="4AAE65DC" w14:textId="502DA050" w:rsidR="00F173DC" w:rsidRPr="00FB6EAE" w:rsidRDefault="00985086" w:rsidP="00F173DC">
      <w:pPr>
        <w:keepNext/>
        <w:spacing w:before="240" w:after="60"/>
        <w:jc w:val="center"/>
        <w:outlineLvl w:val="3"/>
        <w:rPr>
          <w:rFonts w:asciiTheme="minorHAnsi" w:eastAsia="Times New Roman" w:hAnsiTheme="minorHAnsi" w:cstheme="minorHAnsi"/>
          <w:b/>
          <w:bCs/>
          <w:sz w:val="56"/>
          <w:szCs w:val="56"/>
          <w:lang w:val="en-US"/>
        </w:rPr>
      </w:pPr>
      <w:r w:rsidRPr="00FB6EAE">
        <w:rPr>
          <w:rFonts w:asciiTheme="minorHAnsi" w:eastAsia="Times New Roman" w:hAnsiTheme="minorHAnsi" w:cstheme="minorHAnsi"/>
          <w:b/>
          <w:bCs/>
          <w:sz w:val="56"/>
          <w:szCs w:val="56"/>
          <w:lang w:val="en-US"/>
        </w:rPr>
        <w:t>Anti-Bullying</w:t>
      </w:r>
      <w:r w:rsidR="00F173DC" w:rsidRPr="00FB6EAE">
        <w:rPr>
          <w:rFonts w:asciiTheme="minorHAnsi" w:eastAsia="Times New Roman" w:hAnsiTheme="minorHAnsi" w:cstheme="minorHAnsi"/>
          <w:b/>
          <w:bCs/>
          <w:sz w:val="56"/>
          <w:szCs w:val="56"/>
          <w:lang w:val="en-US"/>
        </w:rPr>
        <w:t xml:space="preserve"> Policy </w:t>
      </w:r>
    </w:p>
    <w:p w14:paraId="4AAE65DD" w14:textId="77777777" w:rsidR="00F173DC" w:rsidRPr="00FB6EAE" w:rsidRDefault="00F173DC" w:rsidP="00F173DC">
      <w:pPr>
        <w:keepNext/>
        <w:spacing w:before="240" w:after="60"/>
        <w:jc w:val="center"/>
        <w:outlineLvl w:val="3"/>
        <w:rPr>
          <w:rFonts w:asciiTheme="minorHAnsi" w:eastAsia="Times New Roman" w:hAnsiTheme="minorHAnsi" w:cstheme="minorHAnsi"/>
          <w:b/>
          <w:bCs/>
          <w:sz w:val="56"/>
          <w:szCs w:val="56"/>
          <w:lang w:val="en-US"/>
        </w:rPr>
      </w:pPr>
      <w:r w:rsidRPr="00FB6EAE">
        <w:rPr>
          <w:rFonts w:asciiTheme="minorHAnsi" w:eastAsia="Times New Roman" w:hAnsiTheme="minorHAnsi" w:cstheme="minorHAnsi"/>
          <w:b/>
          <w:bCs/>
          <w:sz w:val="56"/>
          <w:szCs w:val="56"/>
          <w:lang w:val="en-US"/>
        </w:rPr>
        <w:t>and</w:t>
      </w:r>
    </w:p>
    <w:p w14:paraId="4AAE65DE" w14:textId="77777777" w:rsidR="00F173DC" w:rsidRPr="00FB6EAE" w:rsidRDefault="00F173DC" w:rsidP="00F173DC">
      <w:pPr>
        <w:keepNext/>
        <w:spacing w:before="240" w:after="60"/>
        <w:jc w:val="center"/>
        <w:outlineLvl w:val="3"/>
        <w:rPr>
          <w:rFonts w:asciiTheme="minorHAnsi" w:eastAsia="Times New Roman" w:hAnsiTheme="minorHAnsi" w:cstheme="minorHAnsi"/>
          <w:b/>
          <w:bCs/>
          <w:sz w:val="56"/>
          <w:szCs w:val="56"/>
          <w:lang w:val="en-US"/>
        </w:rPr>
      </w:pPr>
      <w:r w:rsidRPr="00FB6EAE">
        <w:rPr>
          <w:rFonts w:asciiTheme="minorHAnsi" w:eastAsia="Times New Roman" w:hAnsiTheme="minorHAnsi" w:cstheme="minorHAnsi"/>
          <w:b/>
          <w:bCs/>
          <w:sz w:val="56"/>
          <w:szCs w:val="56"/>
          <w:lang w:val="en-US"/>
        </w:rPr>
        <w:t>Code of Procedures</w:t>
      </w:r>
    </w:p>
    <w:p w14:paraId="4AAE65DF" w14:textId="77777777" w:rsidR="00F173DC" w:rsidRPr="00FB6EAE" w:rsidRDefault="00F173DC" w:rsidP="00F173DC">
      <w:pPr>
        <w:spacing w:before="240" w:after="120" w:line="360" w:lineRule="auto"/>
        <w:jc w:val="center"/>
        <w:rPr>
          <w:rFonts w:asciiTheme="minorHAnsi" w:eastAsia="Times New Roman" w:hAnsiTheme="minorHAnsi" w:cstheme="minorHAnsi"/>
          <w:b/>
          <w:sz w:val="32"/>
          <w:szCs w:val="24"/>
          <w:lang w:val="en-US"/>
        </w:rPr>
      </w:pPr>
    </w:p>
    <w:p w14:paraId="4AAE65E1" w14:textId="6FE74898" w:rsidR="00F173DC" w:rsidRDefault="00F173DC" w:rsidP="00F173DC">
      <w:pPr>
        <w:spacing w:before="240" w:after="120" w:line="360" w:lineRule="auto"/>
        <w:jc w:val="center"/>
        <w:rPr>
          <w:rFonts w:asciiTheme="minorHAnsi" w:eastAsia="Times New Roman" w:hAnsiTheme="minorHAnsi" w:cstheme="minorHAnsi"/>
          <w:b/>
          <w:sz w:val="28"/>
          <w:szCs w:val="24"/>
          <w:lang w:val="en-US"/>
        </w:rPr>
      </w:pPr>
    </w:p>
    <w:p w14:paraId="130DE113" w14:textId="77777777" w:rsidR="009A1900" w:rsidRPr="00FB6EAE" w:rsidRDefault="009A1900" w:rsidP="00F173DC">
      <w:pPr>
        <w:spacing w:before="240" w:after="120" w:line="360" w:lineRule="auto"/>
        <w:jc w:val="center"/>
        <w:rPr>
          <w:rFonts w:asciiTheme="minorHAnsi" w:eastAsia="Times New Roman" w:hAnsiTheme="minorHAnsi" w:cstheme="minorHAnsi"/>
          <w:b/>
          <w:sz w:val="28"/>
          <w:szCs w:val="24"/>
          <w:lang w:val="en-US"/>
        </w:rPr>
      </w:pPr>
    </w:p>
    <w:p w14:paraId="4AAE65E2" w14:textId="77777777" w:rsidR="00F173DC" w:rsidRPr="00FB6EAE" w:rsidRDefault="00F173DC" w:rsidP="00F173DC">
      <w:pPr>
        <w:spacing w:before="240" w:after="120" w:line="360" w:lineRule="auto"/>
        <w:jc w:val="center"/>
        <w:rPr>
          <w:rFonts w:asciiTheme="minorHAnsi" w:eastAsia="Times New Roman" w:hAnsiTheme="minorHAnsi" w:cstheme="minorHAnsi"/>
          <w:b/>
          <w:sz w:val="28"/>
          <w:szCs w:val="24"/>
          <w:lang w:val="en-US"/>
        </w:rPr>
      </w:pPr>
      <w:r w:rsidRPr="00FB6EAE">
        <w:rPr>
          <w:rFonts w:asciiTheme="minorHAnsi" w:eastAsia="Times New Roman" w:hAnsiTheme="minorHAnsi" w:cstheme="minorHAnsi"/>
          <w:b/>
          <w:sz w:val="28"/>
          <w:szCs w:val="24"/>
          <w:lang w:val="en-US"/>
        </w:rPr>
        <w:t>Academic Year 2021/22</w:t>
      </w:r>
    </w:p>
    <w:p w14:paraId="4AAE65E3" w14:textId="77777777" w:rsidR="00F173DC" w:rsidRPr="00FB6EAE" w:rsidRDefault="00F173DC" w:rsidP="00F173DC">
      <w:pPr>
        <w:pStyle w:val="Heading1"/>
        <w:ind w:left="2446" w:right="2550" w:firstLine="0"/>
        <w:jc w:val="center"/>
        <w:rPr>
          <w:rFonts w:asciiTheme="minorHAnsi" w:hAnsiTheme="minorHAnsi" w:cstheme="minorHAnsi"/>
          <w:color w:val="FF0000"/>
        </w:rPr>
      </w:pPr>
    </w:p>
    <w:p w14:paraId="4AAE65E4" w14:textId="77777777" w:rsidR="00F173DC" w:rsidRPr="00FB6EAE" w:rsidRDefault="00F173DC" w:rsidP="00F173DC">
      <w:pPr>
        <w:pStyle w:val="Heading1"/>
        <w:ind w:left="2446" w:right="2550" w:firstLine="0"/>
        <w:jc w:val="center"/>
        <w:rPr>
          <w:rFonts w:asciiTheme="minorHAnsi" w:hAnsiTheme="minorHAnsi" w:cstheme="minorHAnsi"/>
          <w:color w:val="FF0000"/>
        </w:rPr>
      </w:pPr>
    </w:p>
    <w:p w14:paraId="4AAE65E5" w14:textId="77777777" w:rsidR="00F173DC" w:rsidRPr="00FB6EAE" w:rsidRDefault="00F173DC" w:rsidP="00F173DC">
      <w:pPr>
        <w:pStyle w:val="Heading1"/>
        <w:ind w:left="0" w:right="2550" w:firstLine="0"/>
        <w:rPr>
          <w:rFonts w:asciiTheme="minorHAnsi" w:hAnsiTheme="minorHAnsi" w:cstheme="minorHAnsi"/>
        </w:rPr>
      </w:pPr>
    </w:p>
    <w:p w14:paraId="4AAE65E6" w14:textId="7A496DCF" w:rsidR="00F173DC" w:rsidRDefault="00F173DC" w:rsidP="00F173DC">
      <w:pPr>
        <w:pStyle w:val="BodyText"/>
        <w:spacing w:before="10"/>
        <w:rPr>
          <w:rFonts w:asciiTheme="minorHAnsi" w:hAnsiTheme="minorHAnsi" w:cstheme="minorHAnsi"/>
          <w:i/>
          <w:sz w:val="28"/>
        </w:rPr>
      </w:pPr>
    </w:p>
    <w:p w14:paraId="6E069F00" w14:textId="77777777" w:rsidR="006F556C" w:rsidRPr="00FB6EAE" w:rsidRDefault="006F556C" w:rsidP="00F173DC">
      <w:pPr>
        <w:pStyle w:val="BodyText"/>
        <w:spacing w:before="10"/>
        <w:rPr>
          <w:rFonts w:asciiTheme="minorHAnsi" w:hAnsiTheme="minorHAnsi" w:cstheme="minorHAnsi"/>
          <w:i/>
          <w:sz w:val="28"/>
        </w:rPr>
      </w:pPr>
    </w:p>
    <w:p w14:paraId="0A306A7E" w14:textId="0A65AB55" w:rsidR="007014B0" w:rsidRPr="003E6C31" w:rsidRDefault="00C156AB" w:rsidP="00C156AB">
      <w:pPr>
        <w:pStyle w:val="BodyText"/>
        <w:spacing w:before="101" w:line="360" w:lineRule="auto"/>
        <w:ind w:right="589"/>
        <w:jc w:val="both"/>
        <w:rPr>
          <w:rFonts w:ascii="Calibri" w:hAnsi="Calibri" w:cs="Calibri"/>
          <w:b/>
          <w:bCs/>
        </w:rPr>
      </w:pPr>
      <w:r>
        <w:rPr>
          <w:rFonts w:ascii="Calibri" w:hAnsi="Calibri" w:cs="Calibri"/>
          <w:b/>
          <w:bCs/>
        </w:rPr>
        <w:lastRenderedPageBreak/>
        <w:t xml:space="preserve">1. </w:t>
      </w:r>
      <w:r w:rsidR="007014B0" w:rsidRPr="003E6C31">
        <w:rPr>
          <w:rFonts w:ascii="Calibri" w:hAnsi="Calibri" w:cs="Calibri"/>
          <w:b/>
          <w:bCs/>
        </w:rPr>
        <w:t>Mission Statement</w:t>
      </w:r>
    </w:p>
    <w:p w14:paraId="7BD76D87" w14:textId="2B97B5E4" w:rsidR="007014B0" w:rsidRDefault="007014B0" w:rsidP="004615D2">
      <w:pPr>
        <w:adjustRightInd w:val="0"/>
        <w:spacing w:line="360" w:lineRule="auto"/>
        <w:ind w:right="574"/>
        <w:jc w:val="both"/>
        <w:rPr>
          <w:rFonts w:ascii="Calibri" w:hAnsi="Calibri" w:cs="Calibri"/>
        </w:rPr>
      </w:pPr>
      <w:r w:rsidRPr="007014B0">
        <w:rPr>
          <w:rFonts w:ascii="Calibri" w:hAnsi="Calibri" w:cs="Calibri"/>
        </w:rPr>
        <w:t>Our school exists to provide a balanced and holistic education for each of our students. Our aim is to enable and empower students to acquire the self-confidence, academic qualifications, life skills and attitudes for leading satisfying lives which should contribute to the betterment of the Church and society. We regard ourselves as a Christian community where the values of the Gospel find daily expression in our Catholic ethos and all our policies and practices as we nourish a spirituality of compassion, justice, and forgiveness.</w:t>
      </w:r>
    </w:p>
    <w:p w14:paraId="7629AC90" w14:textId="77777777" w:rsidR="004615D2" w:rsidRDefault="004615D2" w:rsidP="004615D2">
      <w:pPr>
        <w:adjustRightInd w:val="0"/>
        <w:spacing w:line="360" w:lineRule="auto"/>
        <w:ind w:right="574"/>
        <w:jc w:val="both"/>
        <w:rPr>
          <w:rFonts w:ascii="Calibri" w:hAnsi="Calibri" w:cs="Calibri"/>
        </w:rPr>
      </w:pPr>
    </w:p>
    <w:p w14:paraId="567EF570" w14:textId="77777777" w:rsidR="004615D2" w:rsidRDefault="00C156AB" w:rsidP="00A642FE">
      <w:pPr>
        <w:pStyle w:val="BodyText"/>
        <w:spacing w:before="101" w:line="360" w:lineRule="auto"/>
        <w:ind w:right="589"/>
        <w:jc w:val="both"/>
        <w:rPr>
          <w:rFonts w:ascii="Calibri" w:hAnsi="Calibri" w:cs="Calibri"/>
          <w:b/>
          <w:bCs/>
        </w:rPr>
      </w:pPr>
      <w:r>
        <w:rPr>
          <w:rFonts w:ascii="Calibri" w:hAnsi="Calibri" w:cs="Calibri"/>
          <w:b/>
          <w:bCs/>
        </w:rPr>
        <w:t xml:space="preserve">2. </w:t>
      </w:r>
      <w:r w:rsidR="00642BA5" w:rsidRPr="003E6C31">
        <w:rPr>
          <w:rFonts w:ascii="Calibri" w:hAnsi="Calibri" w:cs="Calibri"/>
          <w:b/>
          <w:bCs/>
        </w:rPr>
        <w:t xml:space="preserve">Policy Rationale </w:t>
      </w:r>
    </w:p>
    <w:p w14:paraId="4AAE65EA" w14:textId="720C21F0" w:rsidR="00F173DC" w:rsidRPr="004615D2" w:rsidRDefault="00F173DC" w:rsidP="00A642FE">
      <w:pPr>
        <w:pStyle w:val="BodyText"/>
        <w:spacing w:before="101" w:line="360" w:lineRule="auto"/>
        <w:ind w:right="589"/>
        <w:jc w:val="both"/>
        <w:rPr>
          <w:rFonts w:ascii="Calibri" w:hAnsi="Calibri" w:cs="Calibri"/>
          <w:b/>
          <w:bCs/>
        </w:rPr>
      </w:pPr>
      <w:r w:rsidRPr="00AB3AC5">
        <w:rPr>
          <w:rFonts w:ascii="Calibri" w:hAnsi="Calibri" w:cs="Calibri"/>
        </w:rPr>
        <w:t xml:space="preserve">In accordance with the requirements of the Education (Welfare) Act 2000 and the code of behaviour guidelines issued by the NEWB, </w:t>
      </w:r>
      <w:r w:rsidRPr="00AB3AC5">
        <w:rPr>
          <w:rFonts w:ascii="Calibri" w:hAnsi="Calibri" w:cs="Calibri"/>
          <w:b/>
        </w:rPr>
        <w:t xml:space="preserve">the Board of Management of St. Mary’s Knockbeg College </w:t>
      </w:r>
      <w:r w:rsidRPr="00AB3AC5">
        <w:rPr>
          <w:rFonts w:ascii="Calibri" w:hAnsi="Calibri" w:cs="Calibri"/>
        </w:rPr>
        <w:t xml:space="preserve">has adopted the following anti-bullying policy within the framework of the school’s overall code of behaviour. This policy fully complies with the requirements of the </w:t>
      </w:r>
      <w:r w:rsidRPr="00AB3AC5">
        <w:rPr>
          <w:rFonts w:ascii="Calibri" w:hAnsi="Calibri" w:cs="Calibri"/>
          <w:i/>
        </w:rPr>
        <w:t xml:space="preserve">Anti-Bullying Procedures for Primary and Post-Primary Schools </w:t>
      </w:r>
      <w:r w:rsidRPr="00AB3AC5">
        <w:rPr>
          <w:rFonts w:ascii="Calibri" w:hAnsi="Calibri" w:cs="Calibri"/>
        </w:rPr>
        <w:t>which was published in</w:t>
      </w:r>
      <w:r w:rsidRPr="00AB3AC5">
        <w:rPr>
          <w:rFonts w:ascii="Calibri" w:hAnsi="Calibri" w:cs="Calibri"/>
          <w:spacing w:val="-12"/>
        </w:rPr>
        <w:t xml:space="preserve"> </w:t>
      </w:r>
      <w:r w:rsidRPr="00AB3AC5">
        <w:rPr>
          <w:rFonts w:ascii="Calibri" w:hAnsi="Calibri" w:cs="Calibri"/>
        </w:rPr>
        <w:t>September</w:t>
      </w:r>
      <w:r w:rsidRPr="00AB3AC5">
        <w:rPr>
          <w:rFonts w:ascii="Calibri" w:hAnsi="Calibri" w:cs="Calibri"/>
          <w:spacing w:val="-1"/>
        </w:rPr>
        <w:t xml:space="preserve"> </w:t>
      </w:r>
      <w:r w:rsidRPr="00AB3AC5">
        <w:rPr>
          <w:rFonts w:ascii="Calibri" w:hAnsi="Calibri" w:cs="Calibri"/>
        </w:rPr>
        <w:t>2013.</w:t>
      </w:r>
      <w:r w:rsidRPr="00AB3AC5">
        <w:rPr>
          <w:rFonts w:ascii="Calibri" w:hAnsi="Calibri" w:cs="Calibri"/>
          <w:spacing w:val="-9"/>
        </w:rPr>
        <w:t xml:space="preserve"> </w:t>
      </w:r>
      <w:r w:rsidRPr="00AB3AC5">
        <w:rPr>
          <w:rFonts w:ascii="Calibri" w:hAnsi="Calibri" w:cs="Calibri"/>
        </w:rPr>
        <w:t>This</w:t>
      </w:r>
      <w:r w:rsidRPr="00AB3AC5">
        <w:rPr>
          <w:rFonts w:ascii="Calibri" w:hAnsi="Calibri" w:cs="Calibri"/>
          <w:spacing w:val="-12"/>
        </w:rPr>
        <w:t xml:space="preserve"> </w:t>
      </w:r>
      <w:r w:rsidRPr="00AB3AC5">
        <w:rPr>
          <w:rFonts w:ascii="Calibri" w:hAnsi="Calibri" w:cs="Calibri"/>
        </w:rPr>
        <w:t>anti-bullying</w:t>
      </w:r>
      <w:r w:rsidRPr="00AB3AC5">
        <w:rPr>
          <w:rFonts w:ascii="Calibri" w:hAnsi="Calibri" w:cs="Calibri"/>
          <w:spacing w:val="-10"/>
        </w:rPr>
        <w:t xml:space="preserve"> </w:t>
      </w:r>
      <w:r w:rsidRPr="00AB3AC5">
        <w:rPr>
          <w:rFonts w:ascii="Calibri" w:hAnsi="Calibri" w:cs="Calibri"/>
        </w:rPr>
        <w:t>policy</w:t>
      </w:r>
      <w:r w:rsidRPr="00AB3AC5">
        <w:rPr>
          <w:rFonts w:ascii="Calibri" w:hAnsi="Calibri" w:cs="Calibri"/>
          <w:spacing w:val="-10"/>
        </w:rPr>
        <w:t xml:space="preserve"> </w:t>
      </w:r>
      <w:r w:rsidRPr="00AB3AC5">
        <w:rPr>
          <w:rFonts w:ascii="Calibri" w:hAnsi="Calibri" w:cs="Calibri"/>
        </w:rPr>
        <w:t>sets</w:t>
      </w:r>
      <w:r w:rsidRPr="00AB3AC5">
        <w:rPr>
          <w:rFonts w:ascii="Calibri" w:hAnsi="Calibri" w:cs="Calibri"/>
          <w:spacing w:val="-12"/>
        </w:rPr>
        <w:t xml:space="preserve"> </w:t>
      </w:r>
      <w:r w:rsidRPr="00AB3AC5">
        <w:rPr>
          <w:rFonts w:ascii="Calibri" w:hAnsi="Calibri" w:cs="Calibri"/>
        </w:rPr>
        <w:t>out,</w:t>
      </w:r>
      <w:r w:rsidRPr="00AB3AC5">
        <w:rPr>
          <w:rFonts w:ascii="Calibri" w:hAnsi="Calibri" w:cs="Calibri"/>
          <w:spacing w:val="-9"/>
        </w:rPr>
        <w:t xml:space="preserve"> </w:t>
      </w:r>
      <w:r w:rsidRPr="00AB3AC5">
        <w:rPr>
          <w:rFonts w:ascii="Calibri" w:hAnsi="Calibri" w:cs="Calibri"/>
        </w:rPr>
        <w:t>in</w:t>
      </w:r>
      <w:r w:rsidRPr="00AB3AC5">
        <w:rPr>
          <w:rFonts w:ascii="Calibri" w:hAnsi="Calibri" w:cs="Calibri"/>
          <w:spacing w:val="-11"/>
        </w:rPr>
        <w:t xml:space="preserve"> </w:t>
      </w:r>
      <w:r w:rsidRPr="00AB3AC5">
        <w:rPr>
          <w:rFonts w:ascii="Calibri" w:hAnsi="Calibri" w:cs="Calibri"/>
        </w:rPr>
        <w:t>writing,</w:t>
      </w:r>
      <w:r w:rsidRPr="00AB3AC5">
        <w:rPr>
          <w:rFonts w:ascii="Calibri" w:hAnsi="Calibri" w:cs="Calibri"/>
          <w:spacing w:val="-9"/>
        </w:rPr>
        <w:t xml:space="preserve"> </w:t>
      </w:r>
      <w:r w:rsidRPr="00AB3AC5">
        <w:rPr>
          <w:rFonts w:ascii="Calibri" w:hAnsi="Calibri" w:cs="Calibri"/>
        </w:rPr>
        <w:t>the</w:t>
      </w:r>
      <w:r w:rsidRPr="00AB3AC5">
        <w:rPr>
          <w:rFonts w:ascii="Calibri" w:hAnsi="Calibri" w:cs="Calibri"/>
          <w:spacing w:val="-11"/>
        </w:rPr>
        <w:t xml:space="preserve"> </w:t>
      </w:r>
      <w:r w:rsidRPr="00AB3AC5">
        <w:rPr>
          <w:rFonts w:ascii="Calibri" w:hAnsi="Calibri" w:cs="Calibri"/>
        </w:rPr>
        <w:t>framework</w:t>
      </w:r>
      <w:r w:rsidRPr="00AB3AC5">
        <w:rPr>
          <w:rFonts w:ascii="Calibri" w:hAnsi="Calibri" w:cs="Calibri"/>
          <w:spacing w:val="-10"/>
        </w:rPr>
        <w:t xml:space="preserve"> </w:t>
      </w:r>
      <w:r w:rsidRPr="00AB3AC5">
        <w:rPr>
          <w:rFonts w:ascii="Calibri" w:hAnsi="Calibri" w:cs="Calibri"/>
        </w:rPr>
        <w:t>within</w:t>
      </w:r>
      <w:r w:rsidRPr="00AB3AC5">
        <w:rPr>
          <w:rFonts w:ascii="Calibri" w:hAnsi="Calibri" w:cs="Calibri"/>
          <w:spacing w:val="-11"/>
        </w:rPr>
        <w:t xml:space="preserve"> </w:t>
      </w:r>
      <w:r w:rsidRPr="00AB3AC5">
        <w:rPr>
          <w:rFonts w:ascii="Calibri" w:hAnsi="Calibri" w:cs="Calibri"/>
        </w:rPr>
        <w:t xml:space="preserve">which the whole school community of </w:t>
      </w:r>
      <w:r w:rsidR="00FB6EAE" w:rsidRPr="00AB3AC5">
        <w:rPr>
          <w:rFonts w:ascii="Calibri" w:hAnsi="Calibri" w:cs="Calibri"/>
        </w:rPr>
        <w:t>St</w:t>
      </w:r>
      <w:r w:rsidR="00AB3AC5" w:rsidRPr="00AB3AC5">
        <w:rPr>
          <w:rFonts w:ascii="Calibri" w:hAnsi="Calibri" w:cs="Calibri"/>
        </w:rPr>
        <w:t>.</w:t>
      </w:r>
      <w:r w:rsidR="00FB6EAE" w:rsidRPr="00AB3AC5">
        <w:rPr>
          <w:rFonts w:ascii="Calibri" w:hAnsi="Calibri" w:cs="Calibri"/>
        </w:rPr>
        <w:t xml:space="preserve"> Mary’s Knockbeg College</w:t>
      </w:r>
      <w:r w:rsidRPr="00AB3AC5">
        <w:rPr>
          <w:rFonts w:ascii="Calibri" w:hAnsi="Calibri" w:cs="Calibri"/>
        </w:rPr>
        <w:t xml:space="preserve"> manages issues relating to bullying and the school’s strategy to prevent bullying</w:t>
      </w:r>
      <w:r w:rsidRPr="00AB3AC5">
        <w:rPr>
          <w:rFonts w:ascii="Calibri" w:hAnsi="Calibri" w:cs="Calibri"/>
          <w:spacing w:val="-15"/>
        </w:rPr>
        <w:t xml:space="preserve"> </w:t>
      </w:r>
      <w:r w:rsidRPr="00AB3AC5">
        <w:rPr>
          <w:rFonts w:ascii="Calibri" w:hAnsi="Calibri" w:cs="Calibri"/>
        </w:rPr>
        <w:t>behaviour.</w:t>
      </w:r>
    </w:p>
    <w:p w14:paraId="4AAE65F1" w14:textId="227C6F77" w:rsidR="00F173DC" w:rsidRPr="006F556C" w:rsidRDefault="00E17BFE" w:rsidP="006F556C">
      <w:pPr>
        <w:pStyle w:val="BodyText"/>
        <w:spacing w:before="101" w:line="360" w:lineRule="auto"/>
        <w:ind w:left="400" w:right="589"/>
        <w:jc w:val="both"/>
        <w:rPr>
          <w:rFonts w:ascii="Calibri" w:hAnsi="Calibri" w:cs="Calibri"/>
        </w:rPr>
      </w:pPr>
      <w:r w:rsidRPr="006F556C">
        <w:rPr>
          <w:rFonts w:ascii="Calibri" w:hAnsi="Calibri" w:cs="Calibri"/>
        </w:rPr>
        <w:tab/>
      </w:r>
    </w:p>
    <w:p w14:paraId="022B73BB" w14:textId="374552E2" w:rsidR="008B2A2E" w:rsidRPr="006F556C" w:rsidRDefault="00F173DC" w:rsidP="006F556C">
      <w:pPr>
        <w:spacing w:line="360" w:lineRule="auto"/>
        <w:rPr>
          <w:rFonts w:ascii="Calibri" w:hAnsi="Calibri" w:cs="Calibri"/>
        </w:rPr>
      </w:pPr>
      <w:r w:rsidRPr="006F556C">
        <w:rPr>
          <w:rFonts w:ascii="Calibri" w:hAnsi="Calibri" w:cs="Calibri"/>
        </w:rPr>
        <w:t>This anti-bullying policy has been drawn up to increase the awareness of bullying behaviour in the school</w:t>
      </w:r>
      <w:r w:rsidRPr="006F556C">
        <w:rPr>
          <w:rFonts w:ascii="Calibri" w:hAnsi="Calibri" w:cs="Calibri"/>
          <w:spacing w:val="-5"/>
        </w:rPr>
        <w:t xml:space="preserve"> </w:t>
      </w:r>
      <w:r w:rsidRPr="006F556C">
        <w:rPr>
          <w:rFonts w:ascii="Calibri" w:hAnsi="Calibri" w:cs="Calibri"/>
        </w:rPr>
        <w:t>community.</w:t>
      </w:r>
      <w:r w:rsidR="00E65C1D" w:rsidRPr="006F556C">
        <w:rPr>
          <w:rFonts w:ascii="Calibri" w:hAnsi="Calibri" w:cs="Calibri"/>
        </w:rPr>
        <w:t xml:space="preserve"> </w:t>
      </w:r>
      <w:r w:rsidR="00692314" w:rsidRPr="006F556C">
        <w:rPr>
          <w:rFonts w:ascii="Calibri" w:hAnsi="Calibri" w:cs="Calibri"/>
        </w:rPr>
        <w:t xml:space="preserve">The Board of Management recognises the very serious nature of bullying and the negative impact that it can have on the lives of pupils. We in </w:t>
      </w:r>
      <w:r w:rsidR="008B2A2E" w:rsidRPr="006F556C">
        <w:rPr>
          <w:rFonts w:ascii="Calibri" w:hAnsi="Calibri" w:cs="Calibri"/>
        </w:rPr>
        <w:t xml:space="preserve">St. Mary’s Knockbeg College, </w:t>
      </w:r>
      <w:r w:rsidR="00692314" w:rsidRPr="006F556C">
        <w:rPr>
          <w:rFonts w:ascii="Calibri" w:hAnsi="Calibri" w:cs="Calibri"/>
        </w:rPr>
        <w:t>believe that all members of the school community have a responsibility to care for each other and provide a supportive and safe environment, free from the fear or reality of being bullied.</w:t>
      </w:r>
    </w:p>
    <w:p w14:paraId="172EB2AB" w14:textId="77777777" w:rsidR="008B2A2E" w:rsidRPr="006F556C" w:rsidRDefault="008B2A2E" w:rsidP="006F556C">
      <w:pPr>
        <w:spacing w:line="360" w:lineRule="auto"/>
        <w:rPr>
          <w:rFonts w:ascii="Calibri" w:hAnsi="Calibri" w:cs="Calibri"/>
        </w:rPr>
      </w:pPr>
    </w:p>
    <w:p w14:paraId="4AAE65F6" w14:textId="79897281" w:rsidR="00F173DC" w:rsidRPr="006F556C" w:rsidRDefault="00F173DC" w:rsidP="006F556C">
      <w:pPr>
        <w:spacing w:line="360" w:lineRule="auto"/>
        <w:rPr>
          <w:rFonts w:ascii="Calibri" w:hAnsi="Calibri" w:cs="Calibri"/>
        </w:rPr>
      </w:pPr>
      <w:r w:rsidRPr="006F556C">
        <w:rPr>
          <w:rFonts w:ascii="Calibri" w:hAnsi="Calibri" w:cs="Calibri"/>
        </w:rPr>
        <w:t xml:space="preserve">This policy is consistent with other policies in </w:t>
      </w:r>
      <w:r w:rsidR="008B2A2E" w:rsidRPr="006F556C">
        <w:rPr>
          <w:rFonts w:ascii="Calibri" w:hAnsi="Calibri" w:cs="Calibri"/>
        </w:rPr>
        <w:t>St. Mary’s Knockbeg College:</w:t>
      </w:r>
    </w:p>
    <w:p w14:paraId="4AAE65F8" w14:textId="77777777" w:rsidR="00F173DC" w:rsidRPr="006F556C" w:rsidRDefault="00F173DC" w:rsidP="00E775E8">
      <w:pPr>
        <w:pStyle w:val="ListParagraph"/>
        <w:numPr>
          <w:ilvl w:val="0"/>
          <w:numId w:val="7"/>
        </w:numPr>
        <w:tabs>
          <w:tab w:val="left" w:pos="2101"/>
          <w:tab w:val="left" w:pos="2102"/>
        </w:tabs>
        <w:spacing w:line="360" w:lineRule="auto"/>
        <w:rPr>
          <w:rFonts w:ascii="Calibri" w:hAnsi="Calibri" w:cs="Calibri"/>
        </w:rPr>
      </w:pPr>
      <w:r w:rsidRPr="006F556C">
        <w:rPr>
          <w:rFonts w:ascii="Calibri" w:hAnsi="Calibri" w:cs="Calibri"/>
        </w:rPr>
        <w:t>Admissions</w:t>
      </w:r>
      <w:r w:rsidRPr="006F556C">
        <w:rPr>
          <w:rFonts w:ascii="Calibri" w:hAnsi="Calibri" w:cs="Calibri"/>
          <w:spacing w:val="-4"/>
        </w:rPr>
        <w:t xml:space="preserve"> </w:t>
      </w:r>
      <w:r w:rsidRPr="006F556C">
        <w:rPr>
          <w:rFonts w:ascii="Calibri" w:hAnsi="Calibri" w:cs="Calibri"/>
        </w:rPr>
        <w:t>Policy</w:t>
      </w:r>
    </w:p>
    <w:p w14:paraId="4AAE65FA" w14:textId="62251440" w:rsidR="00F173DC" w:rsidRDefault="00F173DC" w:rsidP="00E775E8">
      <w:pPr>
        <w:pStyle w:val="ListParagraph"/>
        <w:numPr>
          <w:ilvl w:val="0"/>
          <w:numId w:val="7"/>
        </w:numPr>
        <w:tabs>
          <w:tab w:val="left" w:pos="2102"/>
        </w:tabs>
        <w:spacing w:line="360" w:lineRule="auto"/>
        <w:rPr>
          <w:rFonts w:ascii="Calibri" w:hAnsi="Calibri" w:cs="Calibri"/>
        </w:rPr>
      </w:pPr>
      <w:r w:rsidRPr="006F556C">
        <w:rPr>
          <w:rFonts w:ascii="Calibri" w:hAnsi="Calibri" w:cs="Calibri"/>
        </w:rPr>
        <w:t>Code of</w:t>
      </w:r>
      <w:r w:rsidRPr="006F556C">
        <w:rPr>
          <w:rFonts w:ascii="Calibri" w:hAnsi="Calibri" w:cs="Calibri"/>
          <w:spacing w:val="-7"/>
        </w:rPr>
        <w:t xml:space="preserve"> </w:t>
      </w:r>
      <w:r w:rsidRPr="006F556C">
        <w:rPr>
          <w:rFonts w:ascii="Calibri" w:hAnsi="Calibri" w:cs="Calibri"/>
        </w:rPr>
        <w:t>Behaviour</w:t>
      </w:r>
    </w:p>
    <w:p w14:paraId="4386CB7E" w14:textId="4DD4E5CA" w:rsidR="002860BC" w:rsidRPr="006F556C" w:rsidRDefault="002860BC" w:rsidP="00E775E8">
      <w:pPr>
        <w:pStyle w:val="ListParagraph"/>
        <w:numPr>
          <w:ilvl w:val="0"/>
          <w:numId w:val="7"/>
        </w:numPr>
        <w:tabs>
          <w:tab w:val="left" w:pos="2102"/>
        </w:tabs>
        <w:spacing w:line="360" w:lineRule="auto"/>
        <w:rPr>
          <w:rFonts w:ascii="Calibri" w:hAnsi="Calibri" w:cs="Calibri"/>
        </w:rPr>
      </w:pPr>
      <w:r>
        <w:rPr>
          <w:rFonts w:ascii="Calibri" w:hAnsi="Calibri" w:cs="Calibri"/>
        </w:rPr>
        <w:t xml:space="preserve">Suspension and Exclusion Policy </w:t>
      </w:r>
    </w:p>
    <w:p w14:paraId="240B27EA" w14:textId="77777777" w:rsidR="008B2A2E" w:rsidRPr="006F556C" w:rsidRDefault="00F173DC" w:rsidP="00E775E8">
      <w:pPr>
        <w:pStyle w:val="ListParagraph"/>
        <w:numPr>
          <w:ilvl w:val="0"/>
          <w:numId w:val="7"/>
        </w:numPr>
        <w:tabs>
          <w:tab w:val="left" w:pos="2102"/>
        </w:tabs>
        <w:spacing w:before="1" w:line="360" w:lineRule="auto"/>
        <w:rPr>
          <w:rFonts w:ascii="Calibri" w:hAnsi="Calibri" w:cs="Calibri"/>
        </w:rPr>
      </w:pPr>
      <w:r w:rsidRPr="006F556C">
        <w:rPr>
          <w:rFonts w:ascii="Calibri" w:hAnsi="Calibri" w:cs="Calibri"/>
        </w:rPr>
        <w:t>Child</w:t>
      </w:r>
      <w:r w:rsidRPr="006F556C">
        <w:rPr>
          <w:rFonts w:ascii="Calibri" w:hAnsi="Calibri" w:cs="Calibri"/>
          <w:spacing w:val="-1"/>
        </w:rPr>
        <w:t xml:space="preserve"> </w:t>
      </w:r>
      <w:r w:rsidRPr="006F556C">
        <w:rPr>
          <w:rFonts w:ascii="Calibri" w:hAnsi="Calibri" w:cs="Calibri"/>
        </w:rPr>
        <w:t>Protectio</w:t>
      </w:r>
      <w:r w:rsidR="008B2A2E" w:rsidRPr="006F556C">
        <w:rPr>
          <w:rFonts w:ascii="Calibri" w:hAnsi="Calibri" w:cs="Calibri"/>
        </w:rPr>
        <w:t>n</w:t>
      </w:r>
    </w:p>
    <w:p w14:paraId="4AAE65FF" w14:textId="434761A1" w:rsidR="00F173DC" w:rsidRPr="006F556C" w:rsidRDefault="00F173DC" w:rsidP="00E775E8">
      <w:pPr>
        <w:pStyle w:val="ListParagraph"/>
        <w:numPr>
          <w:ilvl w:val="0"/>
          <w:numId w:val="7"/>
        </w:numPr>
        <w:tabs>
          <w:tab w:val="left" w:pos="2102"/>
        </w:tabs>
        <w:spacing w:before="1" w:line="360" w:lineRule="auto"/>
        <w:rPr>
          <w:rFonts w:ascii="Calibri" w:hAnsi="Calibri" w:cs="Calibri"/>
        </w:rPr>
      </w:pPr>
      <w:r w:rsidRPr="006F556C">
        <w:rPr>
          <w:rFonts w:ascii="Calibri" w:hAnsi="Calibri" w:cs="Calibri"/>
        </w:rPr>
        <w:t>Dignity in the Workplace</w:t>
      </w:r>
      <w:r w:rsidRPr="006F556C">
        <w:rPr>
          <w:rFonts w:ascii="Calibri" w:hAnsi="Calibri" w:cs="Calibri"/>
          <w:spacing w:val="-18"/>
        </w:rPr>
        <w:t xml:space="preserve"> </w:t>
      </w:r>
      <w:r w:rsidR="007F18E0">
        <w:rPr>
          <w:rFonts w:ascii="Calibri" w:hAnsi="Calibri" w:cs="Calibri"/>
        </w:rPr>
        <w:t>Policy</w:t>
      </w:r>
    </w:p>
    <w:p w14:paraId="742AE2D0" w14:textId="77777777" w:rsidR="000307F5" w:rsidRDefault="0019118A" w:rsidP="00E775E8">
      <w:pPr>
        <w:pStyle w:val="BodyText"/>
        <w:numPr>
          <w:ilvl w:val="0"/>
          <w:numId w:val="7"/>
        </w:numPr>
        <w:spacing w:before="8" w:line="360" w:lineRule="auto"/>
        <w:rPr>
          <w:rFonts w:ascii="Calibri" w:hAnsi="Calibri" w:cs="Calibri"/>
        </w:rPr>
      </w:pPr>
      <w:r w:rsidRPr="006F556C">
        <w:rPr>
          <w:rFonts w:ascii="Calibri" w:hAnsi="Calibri" w:cs="Calibri"/>
        </w:rPr>
        <w:t>Acceptable Use Policy</w:t>
      </w:r>
    </w:p>
    <w:p w14:paraId="4AAE6607" w14:textId="35B176E4" w:rsidR="00F173DC" w:rsidRPr="000307F5" w:rsidRDefault="00F173DC" w:rsidP="00E775E8">
      <w:pPr>
        <w:pStyle w:val="BodyText"/>
        <w:numPr>
          <w:ilvl w:val="0"/>
          <w:numId w:val="7"/>
        </w:numPr>
        <w:spacing w:before="8" w:line="360" w:lineRule="auto"/>
        <w:rPr>
          <w:rFonts w:ascii="Calibri" w:hAnsi="Calibri" w:cs="Calibri"/>
        </w:rPr>
      </w:pPr>
      <w:r w:rsidRPr="000307F5">
        <w:rPr>
          <w:rFonts w:ascii="Calibri" w:hAnsi="Calibri" w:cs="Calibri"/>
        </w:rPr>
        <w:t>Health and Safety</w:t>
      </w:r>
      <w:r w:rsidRPr="000307F5">
        <w:rPr>
          <w:rFonts w:ascii="Calibri" w:hAnsi="Calibri" w:cs="Calibri"/>
          <w:spacing w:val="-4"/>
        </w:rPr>
        <w:t xml:space="preserve"> </w:t>
      </w:r>
      <w:r w:rsidRPr="000307F5">
        <w:rPr>
          <w:rFonts w:ascii="Calibri" w:hAnsi="Calibri" w:cs="Calibri"/>
        </w:rPr>
        <w:t>Policy</w:t>
      </w:r>
    </w:p>
    <w:p w14:paraId="4AAE660D" w14:textId="736985E9" w:rsidR="00F173DC" w:rsidRPr="006F556C" w:rsidRDefault="000B1F25" w:rsidP="00E775E8">
      <w:pPr>
        <w:pStyle w:val="ListParagraph"/>
        <w:numPr>
          <w:ilvl w:val="0"/>
          <w:numId w:val="7"/>
        </w:numPr>
        <w:tabs>
          <w:tab w:val="left" w:pos="2155"/>
        </w:tabs>
        <w:spacing w:line="360" w:lineRule="auto"/>
        <w:rPr>
          <w:rFonts w:ascii="Calibri" w:hAnsi="Calibri" w:cs="Calibri"/>
        </w:rPr>
      </w:pPr>
      <w:r>
        <w:rPr>
          <w:rFonts w:ascii="Calibri" w:hAnsi="Calibri" w:cs="Calibri"/>
        </w:rPr>
        <w:t>RSE and SPHE</w:t>
      </w:r>
      <w:r w:rsidR="00F173DC" w:rsidRPr="006F556C">
        <w:rPr>
          <w:rFonts w:ascii="Calibri" w:hAnsi="Calibri" w:cs="Calibri"/>
          <w:spacing w:val="-6"/>
        </w:rPr>
        <w:t xml:space="preserve"> </w:t>
      </w:r>
      <w:r w:rsidR="00F173DC" w:rsidRPr="006F556C">
        <w:rPr>
          <w:rFonts w:ascii="Calibri" w:hAnsi="Calibri" w:cs="Calibri"/>
        </w:rPr>
        <w:t>Policy</w:t>
      </w:r>
    </w:p>
    <w:p w14:paraId="4AAE660E" w14:textId="77777777" w:rsidR="00F173DC" w:rsidRPr="00AB3AC5" w:rsidRDefault="00F173DC" w:rsidP="00F173DC">
      <w:pPr>
        <w:pStyle w:val="BodyText"/>
        <w:rPr>
          <w:rFonts w:ascii="Calibri" w:hAnsi="Calibri" w:cs="Calibri"/>
          <w:sz w:val="26"/>
        </w:rPr>
      </w:pPr>
    </w:p>
    <w:p w14:paraId="4AAE660F" w14:textId="66829BE2" w:rsidR="00F173DC" w:rsidRDefault="00F173DC" w:rsidP="00F173DC">
      <w:pPr>
        <w:pStyle w:val="BodyText"/>
        <w:spacing w:before="6"/>
        <w:rPr>
          <w:rFonts w:ascii="Calibri" w:hAnsi="Calibri" w:cs="Calibri"/>
          <w:sz w:val="25"/>
        </w:rPr>
      </w:pPr>
    </w:p>
    <w:p w14:paraId="3BA311BB" w14:textId="77777777" w:rsidR="004615D2" w:rsidRPr="00AB3AC5" w:rsidRDefault="004615D2" w:rsidP="00F173DC">
      <w:pPr>
        <w:pStyle w:val="BodyText"/>
        <w:spacing w:before="6"/>
        <w:rPr>
          <w:rFonts w:ascii="Calibri" w:hAnsi="Calibri" w:cs="Calibri"/>
          <w:sz w:val="25"/>
        </w:rPr>
      </w:pPr>
    </w:p>
    <w:p w14:paraId="4AAE6610" w14:textId="77777777" w:rsidR="00F173DC" w:rsidRPr="00AB3AC5" w:rsidRDefault="00F173DC" w:rsidP="00F173DC">
      <w:pPr>
        <w:pStyle w:val="BodyText"/>
        <w:spacing w:before="6"/>
        <w:rPr>
          <w:rFonts w:ascii="Calibri" w:hAnsi="Calibri" w:cs="Calibri"/>
          <w:sz w:val="25"/>
        </w:rPr>
      </w:pPr>
    </w:p>
    <w:p w14:paraId="4AAE6612" w14:textId="44BE3A72" w:rsidR="00F173DC" w:rsidRPr="003E6C31" w:rsidRDefault="00C156AB" w:rsidP="00C156AB">
      <w:pPr>
        <w:pStyle w:val="BodyText"/>
        <w:spacing w:before="10" w:line="360" w:lineRule="auto"/>
        <w:rPr>
          <w:rFonts w:ascii="Calibri" w:hAnsi="Calibri" w:cs="Calibri"/>
          <w:b/>
        </w:rPr>
      </w:pPr>
      <w:r>
        <w:rPr>
          <w:rFonts w:ascii="Calibri" w:hAnsi="Calibri" w:cs="Calibri"/>
          <w:b/>
        </w:rPr>
        <w:lastRenderedPageBreak/>
        <w:t xml:space="preserve">3. </w:t>
      </w:r>
      <w:r w:rsidR="00C63C33" w:rsidRPr="003E6C31">
        <w:rPr>
          <w:rFonts w:ascii="Calibri" w:hAnsi="Calibri" w:cs="Calibri"/>
          <w:b/>
        </w:rPr>
        <w:t xml:space="preserve">Goals </w:t>
      </w:r>
    </w:p>
    <w:p w14:paraId="5AD1364A" w14:textId="28F29908" w:rsidR="000A091C" w:rsidRDefault="00C63C33" w:rsidP="000A091C">
      <w:pPr>
        <w:spacing w:line="360" w:lineRule="auto"/>
        <w:rPr>
          <w:rFonts w:ascii="Calibri" w:hAnsi="Calibri" w:cs="Calibri"/>
          <w:b/>
        </w:rPr>
      </w:pPr>
      <w:r w:rsidRPr="00FB26C3">
        <w:rPr>
          <w:rFonts w:ascii="Calibri" w:hAnsi="Calibri" w:cs="Calibri"/>
        </w:rPr>
        <w:t>The Board of Management recognises the very serious nature of bullying and the negative impact that it can have on the lives of students or staff and is therefore fully committed to the following key principles of best practice in preventing and tackling bullying behaviour.</w:t>
      </w:r>
    </w:p>
    <w:p w14:paraId="7DE59B13" w14:textId="77777777" w:rsidR="000D770A" w:rsidRPr="000A091C" w:rsidRDefault="000D770A" w:rsidP="000A091C">
      <w:pPr>
        <w:spacing w:line="360" w:lineRule="auto"/>
        <w:rPr>
          <w:rFonts w:ascii="Calibri" w:hAnsi="Calibri" w:cs="Calibri"/>
          <w:b/>
        </w:rPr>
      </w:pPr>
    </w:p>
    <w:p w14:paraId="3A00120F" w14:textId="77777777" w:rsidR="004615D2" w:rsidRDefault="004615D2" w:rsidP="004615D2">
      <w:pPr>
        <w:widowControl/>
        <w:autoSpaceDE/>
        <w:autoSpaceDN/>
        <w:spacing w:after="160" w:line="360" w:lineRule="auto"/>
        <w:contextualSpacing/>
        <w:rPr>
          <w:rFonts w:ascii="Calibri" w:hAnsi="Calibri" w:cs="Calibri"/>
          <w:b/>
        </w:rPr>
      </w:pPr>
      <w:r w:rsidRPr="004615D2">
        <w:rPr>
          <w:rFonts w:ascii="Calibri" w:hAnsi="Calibri" w:cs="Calibri"/>
          <w:b/>
          <w:bCs/>
        </w:rPr>
        <w:t>1</w:t>
      </w:r>
      <w:r>
        <w:rPr>
          <w:rFonts w:ascii="Calibri" w:hAnsi="Calibri" w:cs="Calibri"/>
        </w:rPr>
        <w:t xml:space="preserve">. </w:t>
      </w:r>
      <w:r w:rsidR="00763425" w:rsidRPr="004615D2">
        <w:rPr>
          <w:rFonts w:ascii="Calibri" w:hAnsi="Calibri" w:cs="Calibri"/>
        </w:rPr>
        <w:t>A positive school culture and climate which</w:t>
      </w:r>
      <w:r w:rsidR="00AE78BF" w:rsidRPr="004615D2">
        <w:rPr>
          <w:rFonts w:ascii="Calibri" w:hAnsi="Calibri" w:cs="Calibri"/>
        </w:rPr>
        <w:t>:</w:t>
      </w:r>
    </w:p>
    <w:p w14:paraId="58223864" w14:textId="77777777" w:rsidR="004615D2" w:rsidRPr="004615D2" w:rsidRDefault="00763425" w:rsidP="004615D2">
      <w:pPr>
        <w:pStyle w:val="ListParagraph"/>
        <w:widowControl/>
        <w:numPr>
          <w:ilvl w:val="0"/>
          <w:numId w:val="27"/>
        </w:numPr>
        <w:autoSpaceDE/>
        <w:autoSpaceDN/>
        <w:spacing w:after="160" w:line="360" w:lineRule="auto"/>
        <w:contextualSpacing/>
        <w:rPr>
          <w:rFonts w:ascii="Calibri" w:hAnsi="Calibri" w:cs="Calibri"/>
          <w:b/>
        </w:rPr>
      </w:pPr>
      <w:r w:rsidRPr="004615D2">
        <w:rPr>
          <w:rFonts w:ascii="Calibri" w:hAnsi="Calibri" w:cs="Calibri"/>
        </w:rPr>
        <w:t xml:space="preserve">is welcoming of difference and diversity and is based on </w:t>
      </w:r>
      <w:r w:rsidR="00FC1D93" w:rsidRPr="004615D2">
        <w:rPr>
          <w:rFonts w:ascii="Calibri" w:hAnsi="Calibri" w:cs="Calibri"/>
        </w:rPr>
        <w:t>inclusivity,</w:t>
      </w:r>
    </w:p>
    <w:p w14:paraId="111673AB" w14:textId="77777777" w:rsidR="004615D2" w:rsidRPr="004615D2" w:rsidRDefault="00763425" w:rsidP="004615D2">
      <w:pPr>
        <w:pStyle w:val="ListParagraph"/>
        <w:widowControl/>
        <w:numPr>
          <w:ilvl w:val="0"/>
          <w:numId w:val="27"/>
        </w:numPr>
        <w:autoSpaceDE/>
        <w:autoSpaceDN/>
        <w:spacing w:after="160" w:line="360" w:lineRule="auto"/>
        <w:contextualSpacing/>
        <w:rPr>
          <w:rFonts w:ascii="Calibri" w:hAnsi="Calibri" w:cs="Calibri"/>
          <w:b/>
        </w:rPr>
      </w:pPr>
      <w:r w:rsidRPr="004615D2">
        <w:rPr>
          <w:rFonts w:ascii="Calibri" w:hAnsi="Calibri" w:cs="Calibri"/>
        </w:rPr>
        <w:t>encourages students and staff to disclose and discuss incidents of bullying behaviour in a non-threatening environment</w:t>
      </w:r>
      <w:r w:rsidR="00FC1D93" w:rsidRPr="004615D2">
        <w:rPr>
          <w:rFonts w:ascii="Calibri" w:hAnsi="Calibri" w:cs="Calibri"/>
        </w:rPr>
        <w:t>,</w:t>
      </w:r>
    </w:p>
    <w:p w14:paraId="0153D77C" w14:textId="2701F4BB" w:rsidR="00763425" w:rsidRPr="004615D2" w:rsidRDefault="00AE78BF" w:rsidP="004615D2">
      <w:pPr>
        <w:pStyle w:val="ListParagraph"/>
        <w:widowControl/>
        <w:numPr>
          <w:ilvl w:val="0"/>
          <w:numId w:val="27"/>
        </w:numPr>
        <w:autoSpaceDE/>
        <w:autoSpaceDN/>
        <w:spacing w:after="160" w:line="360" w:lineRule="auto"/>
        <w:contextualSpacing/>
        <w:rPr>
          <w:rFonts w:ascii="Calibri" w:hAnsi="Calibri" w:cs="Calibri"/>
          <w:b/>
        </w:rPr>
      </w:pPr>
      <w:r w:rsidRPr="004615D2">
        <w:rPr>
          <w:rFonts w:ascii="Calibri" w:hAnsi="Calibri" w:cs="Calibri"/>
        </w:rPr>
        <w:t xml:space="preserve">and </w:t>
      </w:r>
      <w:r w:rsidR="00763425" w:rsidRPr="004615D2">
        <w:rPr>
          <w:rFonts w:ascii="Calibri" w:hAnsi="Calibri" w:cs="Calibri"/>
        </w:rPr>
        <w:t xml:space="preserve">promotes respectful relationships across </w:t>
      </w:r>
      <w:r w:rsidR="00EB6D72" w:rsidRPr="004615D2">
        <w:rPr>
          <w:rFonts w:ascii="Calibri" w:hAnsi="Calibri" w:cs="Calibri"/>
        </w:rPr>
        <w:t>the school community</w:t>
      </w:r>
      <w:r w:rsidR="00FC1D93" w:rsidRPr="004615D2">
        <w:rPr>
          <w:rFonts w:ascii="Calibri" w:hAnsi="Calibri" w:cs="Calibri"/>
        </w:rPr>
        <w:t>.</w:t>
      </w:r>
    </w:p>
    <w:p w14:paraId="11ADF7A0" w14:textId="77777777" w:rsidR="004615D2" w:rsidRDefault="004615D2" w:rsidP="004615D2">
      <w:pPr>
        <w:widowControl/>
        <w:autoSpaceDE/>
        <w:autoSpaceDN/>
        <w:spacing w:after="160" w:line="360" w:lineRule="auto"/>
        <w:contextualSpacing/>
        <w:rPr>
          <w:rFonts w:ascii="Calibri" w:hAnsi="Calibri" w:cs="Calibri"/>
          <w:b/>
        </w:rPr>
      </w:pPr>
      <w:r w:rsidRPr="004615D2">
        <w:rPr>
          <w:rFonts w:ascii="Calibri" w:hAnsi="Calibri" w:cs="Calibri"/>
          <w:b/>
          <w:bCs/>
        </w:rPr>
        <w:t>2.</w:t>
      </w:r>
      <w:r>
        <w:rPr>
          <w:rFonts w:ascii="Calibri" w:hAnsi="Calibri" w:cs="Calibri"/>
        </w:rPr>
        <w:t xml:space="preserve"> </w:t>
      </w:r>
      <w:r w:rsidR="00763425" w:rsidRPr="004615D2">
        <w:rPr>
          <w:rFonts w:ascii="Calibri" w:hAnsi="Calibri" w:cs="Calibri"/>
        </w:rPr>
        <w:t>Effective leadership.</w:t>
      </w:r>
    </w:p>
    <w:p w14:paraId="26FF17E0"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3. </w:t>
      </w:r>
      <w:r w:rsidR="00763425" w:rsidRPr="004615D2">
        <w:rPr>
          <w:rFonts w:ascii="Calibri" w:hAnsi="Calibri" w:cs="Calibri"/>
        </w:rPr>
        <w:t xml:space="preserve">A school-wide approach. </w:t>
      </w:r>
    </w:p>
    <w:p w14:paraId="7CF04467"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4. </w:t>
      </w:r>
      <w:r w:rsidR="00763425" w:rsidRPr="004615D2">
        <w:rPr>
          <w:rFonts w:ascii="Calibri" w:hAnsi="Calibri" w:cs="Calibri"/>
        </w:rPr>
        <w:t xml:space="preserve">A shared understanding of what bullying is and its impact. </w:t>
      </w:r>
    </w:p>
    <w:p w14:paraId="43056FD3" w14:textId="4FDE2A77" w:rsidR="00FC1D93" w:rsidRP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5. </w:t>
      </w:r>
      <w:r w:rsidR="00763425" w:rsidRPr="004615D2">
        <w:rPr>
          <w:rFonts w:ascii="Calibri" w:hAnsi="Calibri" w:cs="Calibri"/>
        </w:rPr>
        <w:t>Implementation of education and prevention strategies</w:t>
      </w:r>
      <w:r w:rsidR="00202290" w:rsidRPr="004615D2">
        <w:rPr>
          <w:rFonts w:ascii="Calibri" w:hAnsi="Calibri" w:cs="Calibri"/>
        </w:rPr>
        <w:t>, i</w:t>
      </w:r>
      <w:r w:rsidR="00763425" w:rsidRPr="004615D2">
        <w:rPr>
          <w:rFonts w:ascii="Calibri" w:hAnsi="Calibri" w:cs="Calibri"/>
        </w:rPr>
        <w:t>ncluding awareness raising measures</w:t>
      </w:r>
      <w:r w:rsidR="00202290" w:rsidRPr="004615D2">
        <w:rPr>
          <w:rFonts w:ascii="Calibri" w:hAnsi="Calibri" w:cs="Calibri"/>
        </w:rPr>
        <w:t xml:space="preserve"> </w:t>
      </w:r>
      <w:r w:rsidR="00763425" w:rsidRPr="004615D2">
        <w:rPr>
          <w:rFonts w:ascii="Calibri" w:hAnsi="Calibri" w:cs="Calibri"/>
        </w:rPr>
        <w:t>that:</w:t>
      </w:r>
    </w:p>
    <w:p w14:paraId="46C2C6E6" w14:textId="77777777" w:rsidR="004615D2" w:rsidRPr="004615D2" w:rsidRDefault="00763425" w:rsidP="004615D2">
      <w:pPr>
        <w:pStyle w:val="ListParagraph"/>
        <w:widowControl/>
        <w:numPr>
          <w:ilvl w:val="0"/>
          <w:numId w:val="26"/>
        </w:numPr>
        <w:autoSpaceDE/>
        <w:autoSpaceDN/>
        <w:spacing w:after="160" w:line="360" w:lineRule="auto"/>
        <w:contextualSpacing/>
        <w:rPr>
          <w:rFonts w:ascii="Calibri" w:hAnsi="Calibri" w:cs="Calibri"/>
          <w:b/>
        </w:rPr>
      </w:pPr>
      <w:r w:rsidRPr="004615D2">
        <w:rPr>
          <w:rFonts w:ascii="Calibri" w:hAnsi="Calibri" w:cs="Calibri"/>
        </w:rPr>
        <w:t>build empathy, respect and resilience in students</w:t>
      </w:r>
      <w:r w:rsidR="00FC1D93" w:rsidRPr="004615D2">
        <w:rPr>
          <w:rFonts w:ascii="Calibri" w:hAnsi="Calibri" w:cs="Calibri"/>
        </w:rPr>
        <w:t>,</w:t>
      </w:r>
    </w:p>
    <w:p w14:paraId="7E73508E" w14:textId="6DDA9D42" w:rsidR="00763425" w:rsidRPr="004615D2" w:rsidRDefault="00B25B71" w:rsidP="004615D2">
      <w:pPr>
        <w:pStyle w:val="ListParagraph"/>
        <w:widowControl/>
        <w:numPr>
          <w:ilvl w:val="0"/>
          <w:numId w:val="26"/>
        </w:numPr>
        <w:autoSpaceDE/>
        <w:autoSpaceDN/>
        <w:spacing w:after="160" w:line="360" w:lineRule="auto"/>
        <w:contextualSpacing/>
        <w:rPr>
          <w:rFonts w:ascii="Calibri" w:hAnsi="Calibri" w:cs="Calibri"/>
          <w:b/>
        </w:rPr>
      </w:pPr>
      <w:r w:rsidRPr="004615D2">
        <w:rPr>
          <w:rFonts w:ascii="Calibri" w:hAnsi="Calibri" w:cs="Calibri"/>
        </w:rPr>
        <w:t>and e</w:t>
      </w:r>
      <w:r w:rsidR="00763425" w:rsidRPr="004615D2">
        <w:rPr>
          <w:rFonts w:ascii="Calibri" w:hAnsi="Calibri" w:cs="Calibri"/>
        </w:rPr>
        <w:t>xplicitly address the issues of</w:t>
      </w:r>
      <w:r w:rsidR="004615D2">
        <w:rPr>
          <w:rFonts w:ascii="Calibri" w:hAnsi="Calibri" w:cs="Calibri"/>
        </w:rPr>
        <w:t xml:space="preserve"> bullying.</w:t>
      </w:r>
    </w:p>
    <w:p w14:paraId="3C4F3AFA"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bCs/>
        </w:rPr>
        <w:t xml:space="preserve">6. </w:t>
      </w:r>
      <w:r w:rsidR="00763425" w:rsidRPr="004615D2">
        <w:rPr>
          <w:rFonts w:ascii="Calibri" w:hAnsi="Calibri" w:cs="Calibri"/>
        </w:rPr>
        <w:t xml:space="preserve">Effective supervision and monitoring of students. </w:t>
      </w:r>
    </w:p>
    <w:p w14:paraId="02D8E153"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7. </w:t>
      </w:r>
      <w:r w:rsidR="00763425" w:rsidRPr="004615D2">
        <w:rPr>
          <w:rFonts w:ascii="Calibri" w:hAnsi="Calibri" w:cs="Calibri"/>
        </w:rPr>
        <w:t xml:space="preserve">Supports for staff. </w:t>
      </w:r>
    </w:p>
    <w:p w14:paraId="189C2DA7" w14:textId="77777777" w:rsidR="004615D2" w:rsidRDefault="004615D2" w:rsidP="004615D2">
      <w:pPr>
        <w:widowControl/>
        <w:autoSpaceDE/>
        <w:autoSpaceDN/>
        <w:spacing w:after="160" w:line="360" w:lineRule="auto"/>
        <w:contextualSpacing/>
        <w:rPr>
          <w:rFonts w:ascii="Calibri" w:hAnsi="Calibri" w:cs="Calibri"/>
          <w:b/>
        </w:rPr>
      </w:pPr>
      <w:r>
        <w:rPr>
          <w:rFonts w:ascii="Calibri" w:hAnsi="Calibri" w:cs="Calibri"/>
          <w:b/>
        </w:rPr>
        <w:t xml:space="preserve">8. </w:t>
      </w:r>
      <w:r w:rsidR="00763425" w:rsidRPr="004615D2">
        <w:rPr>
          <w:rFonts w:ascii="Calibri" w:hAnsi="Calibri" w:cs="Calibri"/>
        </w:rPr>
        <w:t>Consistent recording, investigation and follow up of bullying behaviour (including use of established intervention strategies)</w:t>
      </w:r>
      <w:r w:rsidR="00B87D73" w:rsidRPr="004615D2">
        <w:rPr>
          <w:rFonts w:ascii="Calibri" w:hAnsi="Calibri" w:cs="Calibri"/>
        </w:rPr>
        <w:t xml:space="preserve"> and the </w:t>
      </w:r>
    </w:p>
    <w:p w14:paraId="73BFCE9F" w14:textId="77777777" w:rsidR="004615D2" w:rsidRDefault="004615D2" w:rsidP="004615D2">
      <w:pPr>
        <w:widowControl/>
        <w:autoSpaceDE/>
        <w:autoSpaceDN/>
        <w:spacing w:after="160" w:line="360" w:lineRule="auto"/>
        <w:contextualSpacing/>
        <w:rPr>
          <w:rFonts w:ascii="Calibri" w:hAnsi="Calibri" w:cs="Calibri"/>
        </w:rPr>
      </w:pPr>
      <w:r>
        <w:rPr>
          <w:rFonts w:ascii="Calibri" w:hAnsi="Calibri" w:cs="Calibri"/>
          <w:b/>
        </w:rPr>
        <w:t xml:space="preserve">9. </w:t>
      </w:r>
      <w:r w:rsidR="00763425" w:rsidRPr="004615D2">
        <w:rPr>
          <w:rFonts w:ascii="Calibri" w:hAnsi="Calibri" w:cs="Calibri"/>
        </w:rPr>
        <w:t>On-going evaluation of the effectiveness of the anti-bullying policy.</w:t>
      </w:r>
    </w:p>
    <w:p w14:paraId="1E902F19" w14:textId="77777777" w:rsidR="004615D2" w:rsidRDefault="004615D2" w:rsidP="004615D2">
      <w:pPr>
        <w:widowControl/>
        <w:autoSpaceDE/>
        <w:autoSpaceDN/>
        <w:spacing w:after="160" w:line="360" w:lineRule="auto"/>
        <w:contextualSpacing/>
        <w:rPr>
          <w:rFonts w:ascii="Calibri" w:hAnsi="Calibri" w:cs="Calibri"/>
        </w:rPr>
      </w:pPr>
    </w:p>
    <w:p w14:paraId="7EED6797" w14:textId="2066B08F" w:rsidR="004615D2" w:rsidRDefault="00C156AB" w:rsidP="004615D2">
      <w:pPr>
        <w:widowControl/>
        <w:autoSpaceDE/>
        <w:autoSpaceDN/>
        <w:spacing w:after="160" w:line="360" w:lineRule="auto"/>
        <w:contextualSpacing/>
        <w:rPr>
          <w:rFonts w:ascii="Calibri" w:hAnsi="Calibri" w:cs="Calibri"/>
          <w:b/>
          <w:bCs/>
        </w:rPr>
      </w:pPr>
      <w:r w:rsidRPr="002C6038">
        <w:rPr>
          <w:rFonts w:ascii="Calibri" w:hAnsi="Calibri" w:cs="Calibri"/>
          <w:b/>
          <w:bCs/>
        </w:rPr>
        <w:t xml:space="preserve">4. </w:t>
      </w:r>
      <w:r w:rsidR="00E15DE5" w:rsidRPr="002C6038">
        <w:rPr>
          <w:rFonts w:ascii="Calibri" w:hAnsi="Calibri" w:cs="Calibri"/>
          <w:b/>
          <w:bCs/>
        </w:rPr>
        <w:t>Scope of the Policy</w:t>
      </w:r>
    </w:p>
    <w:p w14:paraId="133F1D26" w14:textId="5365AEBD" w:rsidR="006538E7" w:rsidRPr="004615D2" w:rsidRDefault="00E15DE5" w:rsidP="004615D2">
      <w:pPr>
        <w:widowControl/>
        <w:autoSpaceDE/>
        <w:autoSpaceDN/>
        <w:spacing w:after="160" w:line="360" w:lineRule="auto"/>
        <w:contextualSpacing/>
        <w:rPr>
          <w:rFonts w:ascii="Calibri" w:hAnsi="Calibri" w:cs="Calibri"/>
          <w:b/>
          <w:bCs/>
        </w:rPr>
      </w:pPr>
      <w:r w:rsidRPr="002C6038">
        <w:rPr>
          <w:rFonts w:ascii="Calibri" w:hAnsi="Calibri" w:cs="Calibri"/>
        </w:rPr>
        <w:t>The policy addresses bullying behaviour, harassment and sexual harassment</w:t>
      </w:r>
      <w:r w:rsidR="006538E7" w:rsidRPr="002C6038">
        <w:rPr>
          <w:rFonts w:ascii="Calibri" w:hAnsi="Calibri" w:cs="Calibri"/>
        </w:rPr>
        <w:t xml:space="preserve"> and applies </w:t>
      </w:r>
      <w:r w:rsidRPr="002C6038">
        <w:rPr>
          <w:rFonts w:ascii="Calibri" w:hAnsi="Calibri" w:cs="Calibri"/>
        </w:rPr>
        <w:t xml:space="preserve">to all members of the school community in </w:t>
      </w:r>
      <w:r w:rsidR="006538E7" w:rsidRPr="002C6038">
        <w:rPr>
          <w:rFonts w:ascii="Calibri" w:hAnsi="Calibri" w:cs="Calibri"/>
        </w:rPr>
        <w:t>St. Mary’s Knockbeg College</w:t>
      </w:r>
      <w:r w:rsidRPr="002C6038">
        <w:rPr>
          <w:rFonts w:ascii="Calibri" w:hAnsi="Calibri" w:cs="Calibri"/>
        </w:rPr>
        <w:t>, in accordance with the Employment Equality Acts 1998 and 2004. The nine grounds</w:t>
      </w:r>
      <w:r w:rsidR="00A33F4D" w:rsidRPr="002C6038">
        <w:rPr>
          <w:rFonts w:ascii="Calibri" w:hAnsi="Calibri" w:cs="Calibri"/>
        </w:rPr>
        <w:t xml:space="preserve"> of discrimination,</w:t>
      </w:r>
      <w:r w:rsidRPr="002C6038">
        <w:rPr>
          <w:rFonts w:ascii="Calibri" w:hAnsi="Calibri" w:cs="Calibri"/>
        </w:rPr>
        <w:t xml:space="preserve"> as outlined under legislation are </w:t>
      </w:r>
      <w:r w:rsidRPr="002C6038">
        <w:rPr>
          <w:rFonts w:ascii="Calibri" w:hAnsi="Calibri" w:cs="Calibri"/>
          <w:b/>
        </w:rPr>
        <w:t>gender, marital status, family status, age, disability, sexual orientation, race, religion, and membership of the Traveller Community</w:t>
      </w:r>
      <w:r w:rsidR="00A33F4D" w:rsidRPr="002C6038">
        <w:rPr>
          <w:rFonts w:ascii="Calibri" w:hAnsi="Calibri" w:cs="Calibri"/>
          <w:b/>
        </w:rPr>
        <w:t>.</w:t>
      </w:r>
    </w:p>
    <w:p w14:paraId="51DC7C1F" w14:textId="77777777" w:rsidR="00C368B4" w:rsidRDefault="00E15DE5" w:rsidP="00C368B4">
      <w:pPr>
        <w:pStyle w:val="BodyText"/>
        <w:spacing w:before="142" w:line="360" w:lineRule="auto"/>
        <w:rPr>
          <w:rFonts w:ascii="Calibri" w:hAnsi="Calibri" w:cs="Calibri"/>
        </w:rPr>
      </w:pPr>
      <w:r w:rsidRPr="002C6038">
        <w:rPr>
          <w:rFonts w:ascii="Calibri" w:hAnsi="Calibri" w:cs="Calibri"/>
        </w:rPr>
        <w:t>The school reserves the right to apply it’s bullying policy in respect of bullying that occurs at a location, activity, function or program that is not school related if</w:t>
      </w:r>
      <w:r w:rsidR="002C6038" w:rsidRPr="002C6038">
        <w:rPr>
          <w:rFonts w:ascii="Calibri" w:hAnsi="Calibri" w:cs="Calibri"/>
        </w:rPr>
        <w:t xml:space="preserve">, </w:t>
      </w:r>
      <w:r w:rsidRPr="002C6038">
        <w:rPr>
          <w:rFonts w:ascii="Calibri" w:hAnsi="Calibri" w:cs="Calibri"/>
        </w:rPr>
        <w:t>in the opinion of the principal and/or the Board of Management</w:t>
      </w:r>
      <w:r w:rsidR="002C6038" w:rsidRPr="002C6038">
        <w:rPr>
          <w:rFonts w:ascii="Calibri" w:hAnsi="Calibri" w:cs="Calibri"/>
        </w:rPr>
        <w:t>,</w:t>
      </w:r>
      <w:r w:rsidRPr="002C6038">
        <w:rPr>
          <w:rFonts w:ascii="Calibri" w:hAnsi="Calibri" w:cs="Calibri"/>
        </w:rPr>
        <w:t xml:space="preserve"> the alleged bullying has created a hostile environment at school for the victim, has infringed on the rights of the</w:t>
      </w:r>
      <w:r w:rsidRPr="002C6038">
        <w:rPr>
          <w:rFonts w:ascii="Calibri" w:hAnsi="Calibri" w:cs="Calibri"/>
          <w:spacing w:val="-14"/>
        </w:rPr>
        <w:t xml:space="preserve"> </w:t>
      </w:r>
      <w:r w:rsidRPr="002C6038">
        <w:rPr>
          <w:rFonts w:ascii="Calibri" w:hAnsi="Calibri" w:cs="Calibri"/>
        </w:rPr>
        <w:t>victim</w:t>
      </w:r>
      <w:r w:rsidRPr="002C6038">
        <w:rPr>
          <w:rFonts w:ascii="Calibri" w:hAnsi="Calibri" w:cs="Calibri"/>
          <w:spacing w:val="-12"/>
        </w:rPr>
        <w:t xml:space="preserve"> </w:t>
      </w:r>
      <w:r w:rsidRPr="002C6038">
        <w:rPr>
          <w:rFonts w:ascii="Calibri" w:hAnsi="Calibri" w:cs="Calibri"/>
        </w:rPr>
        <w:t>at</w:t>
      </w:r>
      <w:r w:rsidRPr="002C6038">
        <w:rPr>
          <w:rFonts w:ascii="Calibri" w:hAnsi="Calibri" w:cs="Calibri"/>
          <w:spacing w:val="-12"/>
        </w:rPr>
        <w:t xml:space="preserve"> </w:t>
      </w:r>
      <w:r w:rsidRPr="002C6038">
        <w:rPr>
          <w:rFonts w:ascii="Calibri" w:hAnsi="Calibri" w:cs="Calibri"/>
        </w:rPr>
        <w:t>the</w:t>
      </w:r>
      <w:r w:rsidRPr="002C6038">
        <w:rPr>
          <w:rFonts w:ascii="Calibri" w:hAnsi="Calibri" w:cs="Calibri"/>
          <w:spacing w:val="-13"/>
        </w:rPr>
        <w:t xml:space="preserve"> </w:t>
      </w:r>
      <w:r w:rsidRPr="002C6038">
        <w:rPr>
          <w:rFonts w:ascii="Calibri" w:hAnsi="Calibri" w:cs="Calibri"/>
        </w:rPr>
        <w:t>school</w:t>
      </w:r>
      <w:r w:rsidRPr="002C6038">
        <w:rPr>
          <w:rFonts w:ascii="Calibri" w:hAnsi="Calibri" w:cs="Calibri"/>
          <w:spacing w:val="-13"/>
        </w:rPr>
        <w:t xml:space="preserve"> </w:t>
      </w:r>
      <w:r w:rsidRPr="002C6038">
        <w:rPr>
          <w:rFonts w:ascii="Calibri" w:hAnsi="Calibri" w:cs="Calibri"/>
        </w:rPr>
        <w:t>and/or</w:t>
      </w:r>
      <w:r w:rsidRPr="002C6038">
        <w:rPr>
          <w:rFonts w:ascii="Calibri" w:hAnsi="Calibri" w:cs="Calibri"/>
          <w:spacing w:val="-14"/>
        </w:rPr>
        <w:t xml:space="preserve"> </w:t>
      </w:r>
      <w:r w:rsidRPr="002C6038">
        <w:rPr>
          <w:rFonts w:ascii="Calibri" w:hAnsi="Calibri" w:cs="Calibri"/>
        </w:rPr>
        <w:t>has</w:t>
      </w:r>
      <w:r w:rsidRPr="002C6038">
        <w:rPr>
          <w:rFonts w:ascii="Calibri" w:hAnsi="Calibri" w:cs="Calibri"/>
          <w:spacing w:val="-12"/>
        </w:rPr>
        <w:t xml:space="preserve"> </w:t>
      </w:r>
      <w:r w:rsidRPr="002C6038">
        <w:rPr>
          <w:rFonts w:ascii="Calibri" w:hAnsi="Calibri" w:cs="Calibri"/>
        </w:rPr>
        <w:t>materially</w:t>
      </w:r>
      <w:r w:rsidRPr="002C6038">
        <w:rPr>
          <w:rFonts w:ascii="Calibri" w:hAnsi="Calibri" w:cs="Calibri"/>
          <w:spacing w:val="-13"/>
        </w:rPr>
        <w:t xml:space="preserve"> </w:t>
      </w:r>
      <w:r w:rsidRPr="002C6038">
        <w:rPr>
          <w:rFonts w:ascii="Calibri" w:hAnsi="Calibri" w:cs="Calibri"/>
        </w:rPr>
        <w:t>or</w:t>
      </w:r>
      <w:r w:rsidRPr="002C6038">
        <w:rPr>
          <w:rFonts w:ascii="Calibri" w:hAnsi="Calibri" w:cs="Calibri"/>
          <w:spacing w:val="-12"/>
        </w:rPr>
        <w:t xml:space="preserve"> </w:t>
      </w:r>
      <w:r w:rsidRPr="002C6038">
        <w:rPr>
          <w:rFonts w:ascii="Calibri" w:hAnsi="Calibri" w:cs="Calibri"/>
        </w:rPr>
        <w:t>substantially</w:t>
      </w:r>
      <w:r w:rsidRPr="002C6038">
        <w:rPr>
          <w:rFonts w:ascii="Calibri" w:hAnsi="Calibri" w:cs="Calibri"/>
          <w:spacing w:val="-13"/>
        </w:rPr>
        <w:t xml:space="preserve"> </w:t>
      </w:r>
      <w:r w:rsidRPr="002C6038">
        <w:rPr>
          <w:rFonts w:ascii="Calibri" w:hAnsi="Calibri" w:cs="Calibri"/>
        </w:rPr>
        <w:t>disrupted</w:t>
      </w:r>
      <w:r w:rsidRPr="002C6038">
        <w:rPr>
          <w:rFonts w:ascii="Calibri" w:hAnsi="Calibri" w:cs="Calibri"/>
          <w:spacing w:val="-12"/>
        </w:rPr>
        <w:t xml:space="preserve"> </w:t>
      </w:r>
      <w:r w:rsidRPr="002C6038">
        <w:rPr>
          <w:rFonts w:ascii="Calibri" w:hAnsi="Calibri" w:cs="Calibri"/>
        </w:rPr>
        <w:t>the</w:t>
      </w:r>
      <w:r w:rsidRPr="002C6038">
        <w:rPr>
          <w:rFonts w:ascii="Calibri" w:hAnsi="Calibri" w:cs="Calibri"/>
          <w:spacing w:val="-13"/>
        </w:rPr>
        <w:t xml:space="preserve"> </w:t>
      </w:r>
      <w:r w:rsidRPr="002C6038">
        <w:rPr>
          <w:rFonts w:ascii="Calibri" w:hAnsi="Calibri" w:cs="Calibri"/>
        </w:rPr>
        <w:t>education process or the orderly operation of the</w:t>
      </w:r>
      <w:r w:rsidRPr="002C6038">
        <w:rPr>
          <w:rFonts w:ascii="Calibri" w:hAnsi="Calibri" w:cs="Calibri"/>
          <w:spacing w:val="-15"/>
        </w:rPr>
        <w:t xml:space="preserve"> </w:t>
      </w:r>
      <w:r w:rsidRPr="002C6038">
        <w:rPr>
          <w:rFonts w:ascii="Calibri" w:hAnsi="Calibri" w:cs="Calibri"/>
        </w:rPr>
        <w:t>school.</w:t>
      </w:r>
      <w:r w:rsidR="00C368B4">
        <w:rPr>
          <w:rFonts w:ascii="Calibri" w:hAnsi="Calibri" w:cs="Calibri"/>
        </w:rPr>
        <w:t xml:space="preserve"> </w:t>
      </w:r>
    </w:p>
    <w:p w14:paraId="1B6DB06E" w14:textId="77777777" w:rsidR="00C368B4" w:rsidRDefault="00C368B4" w:rsidP="00C368B4">
      <w:pPr>
        <w:pStyle w:val="BodyText"/>
        <w:spacing w:before="142" w:line="360" w:lineRule="auto"/>
        <w:rPr>
          <w:rFonts w:ascii="Calibri" w:hAnsi="Calibri" w:cs="Calibri"/>
        </w:rPr>
      </w:pPr>
    </w:p>
    <w:p w14:paraId="759F5EBF" w14:textId="12928E67" w:rsidR="00E15DE5" w:rsidRPr="002C6038" w:rsidRDefault="00E15DE5" w:rsidP="00C368B4">
      <w:pPr>
        <w:pStyle w:val="BodyText"/>
        <w:spacing w:before="142" w:line="360" w:lineRule="auto"/>
        <w:rPr>
          <w:rFonts w:ascii="Calibri" w:hAnsi="Calibri" w:cs="Calibri"/>
        </w:rPr>
      </w:pPr>
      <w:r w:rsidRPr="002C6038">
        <w:rPr>
          <w:rFonts w:ascii="Calibri" w:hAnsi="Calibri" w:cs="Calibri"/>
        </w:rPr>
        <w:lastRenderedPageBreak/>
        <w:t>All members of the school community are subject to this code, particularly the following</w:t>
      </w:r>
      <w:r w:rsidR="003E31E3">
        <w:rPr>
          <w:rFonts w:ascii="Calibri" w:hAnsi="Calibri" w:cs="Calibri"/>
          <w:spacing w:val="-1"/>
        </w:rPr>
        <w:t xml:space="preserve"> re</w:t>
      </w:r>
      <w:r w:rsidRPr="002C6038">
        <w:rPr>
          <w:rFonts w:ascii="Calibri" w:hAnsi="Calibri" w:cs="Calibri"/>
        </w:rPr>
        <w:t>lationships:</w:t>
      </w:r>
    </w:p>
    <w:p w14:paraId="7E02AECF" w14:textId="77777777" w:rsidR="00E15DE5" w:rsidRDefault="00E15DE5" w:rsidP="00E15DE5">
      <w:pPr>
        <w:pStyle w:val="BodyText"/>
        <w:spacing w:before="5"/>
        <w:rPr>
          <w:sz w:val="13"/>
        </w:rPr>
      </w:pPr>
      <w:r>
        <w:rPr>
          <w:noProof/>
          <w:lang w:bidi="ar-SA"/>
        </w:rPr>
        <mc:AlternateContent>
          <mc:Choice Requires="wps">
            <w:drawing>
              <wp:anchor distT="0" distB="0" distL="0" distR="0" simplePos="0" relativeHeight="251658245" behindDoc="1" locked="0" layoutInCell="1" allowOverlap="1" wp14:anchorId="6E53C62A" wp14:editId="6CE8B0AC">
                <wp:simplePos x="0" y="0"/>
                <wp:positionH relativeFrom="page">
                  <wp:posOffset>914400</wp:posOffset>
                </wp:positionH>
                <wp:positionV relativeFrom="paragraph">
                  <wp:posOffset>125095</wp:posOffset>
                </wp:positionV>
                <wp:extent cx="2516505" cy="906780"/>
                <wp:effectExtent l="0" t="0" r="17145" b="26670"/>
                <wp:wrapTopAndBottom/>
                <wp:docPr id="5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906780"/>
                        </a:xfrm>
                        <a:prstGeom prst="rect">
                          <a:avLst/>
                        </a:prstGeom>
                        <a:noFill/>
                        <a:ln w="6096">
                          <a:solidFill>
                            <a:schemeClr val="accent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1C77B5" w14:textId="77777777" w:rsidR="00E15DE5" w:rsidRPr="006538E7" w:rsidRDefault="00E15DE5" w:rsidP="00E775E8">
                            <w:pPr>
                              <w:pStyle w:val="BodyText"/>
                              <w:numPr>
                                <w:ilvl w:val="0"/>
                                <w:numId w:val="5"/>
                              </w:numPr>
                              <w:tabs>
                                <w:tab w:val="left" w:pos="864"/>
                                <w:tab w:val="left" w:pos="865"/>
                              </w:tabs>
                              <w:spacing w:before="106"/>
                              <w:ind w:hanging="361"/>
                              <w:rPr>
                                <w:rFonts w:ascii="Calibri" w:hAnsi="Calibri" w:cs="Calibri"/>
                              </w:rPr>
                            </w:pPr>
                            <w:r w:rsidRPr="006538E7">
                              <w:rPr>
                                <w:rFonts w:ascii="Calibri" w:hAnsi="Calibri" w:cs="Calibri"/>
                              </w:rPr>
                              <w:t>Student to</w:t>
                            </w:r>
                            <w:r w:rsidRPr="006538E7">
                              <w:rPr>
                                <w:rFonts w:ascii="Calibri" w:hAnsi="Calibri" w:cs="Calibri"/>
                                <w:spacing w:val="-5"/>
                              </w:rPr>
                              <w:t xml:space="preserve"> </w:t>
                            </w:r>
                            <w:r w:rsidRPr="006538E7">
                              <w:rPr>
                                <w:rFonts w:ascii="Calibri" w:hAnsi="Calibri" w:cs="Calibri"/>
                              </w:rPr>
                              <w:t>Student</w:t>
                            </w:r>
                          </w:p>
                          <w:p w14:paraId="272947ED" w14:textId="77777777" w:rsidR="00E15DE5" w:rsidRPr="006538E7" w:rsidRDefault="00E15DE5" w:rsidP="00E775E8">
                            <w:pPr>
                              <w:pStyle w:val="BodyText"/>
                              <w:numPr>
                                <w:ilvl w:val="0"/>
                                <w:numId w:val="5"/>
                              </w:numPr>
                              <w:tabs>
                                <w:tab w:val="left" w:pos="864"/>
                                <w:tab w:val="left" w:pos="865"/>
                              </w:tabs>
                              <w:spacing w:before="108"/>
                              <w:ind w:hanging="361"/>
                              <w:rPr>
                                <w:rFonts w:ascii="Calibri" w:hAnsi="Calibri" w:cs="Calibri"/>
                              </w:rPr>
                            </w:pPr>
                            <w:r w:rsidRPr="006538E7">
                              <w:rPr>
                                <w:rFonts w:ascii="Calibri" w:hAnsi="Calibri" w:cs="Calibri"/>
                              </w:rPr>
                              <w:t>Student to any Staff</w:t>
                            </w:r>
                            <w:r w:rsidRPr="006538E7">
                              <w:rPr>
                                <w:rFonts w:ascii="Calibri" w:hAnsi="Calibri" w:cs="Calibri"/>
                                <w:spacing w:val="-13"/>
                              </w:rPr>
                              <w:t xml:space="preserve"> </w:t>
                            </w:r>
                            <w:r w:rsidRPr="006538E7">
                              <w:rPr>
                                <w:rFonts w:ascii="Calibri" w:hAnsi="Calibri" w:cs="Calibri"/>
                              </w:rPr>
                              <w:t>member</w:t>
                            </w:r>
                          </w:p>
                          <w:p w14:paraId="75B91B86" w14:textId="77777777" w:rsidR="00E15DE5" w:rsidRPr="006538E7" w:rsidRDefault="00E15DE5" w:rsidP="00E775E8">
                            <w:pPr>
                              <w:pStyle w:val="BodyText"/>
                              <w:numPr>
                                <w:ilvl w:val="0"/>
                                <w:numId w:val="5"/>
                              </w:numPr>
                              <w:tabs>
                                <w:tab w:val="left" w:pos="864"/>
                                <w:tab w:val="left" w:pos="865"/>
                              </w:tabs>
                              <w:spacing w:before="109"/>
                              <w:ind w:hanging="361"/>
                              <w:rPr>
                                <w:rFonts w:ascii="Calibri" w:hAnsi="Calibri" w:cs="Calibri"/>
                              </w:rPr>
                            </w:pPr>
                            <w:r w:rsidRPr="006538E7">
                              <w:rPr>
                                <w:rFonts w:ascii="Calibri" w:hAnsi="Calibri" w:cs="Calibri"/>
                              </w:rPr>
                              <w:t>Staff member to</w:t>
                            </w:r>
                            <w:r w:rsidRPr="006538E7">
                              <w:rPr>
                                <w:rFonts w:ascii="Calibri" w:hAnsi="Calibri" w:cs="Calibri"/>
                                <w:spacing w:val="-3"/>
                              </w:rPr>
                              <w:t xml:space="preserve"> </w:t>
                            </w:r>
                            <w:r w:rsidRPr="006538E7">
                              <w:rPr>
                                <w:rFonts w:ascii="Calibri" w:hAnsi="Calibri" w:cs="Calibri"/>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3C62A" id="Text Box 241" o:spid="_x0000_s1027" type="#_x0000_t202" style="position:absolute;margin-left:1in;margin-top:9.85pt;width:198.15pt;height:71.4pt;z-index:-25165823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" filled="f" strokecolor="#2e74b5 [2404]" strokeweight=".48pt">
                <v:textbox inset="0,0,0,0">
                  <w:txbxContent>
                    <w:p w14:paraId="681C77B5" w14:textId="77777777" w:rsidR="00E15DE5" w:rsidRPr="006538E7" w:rsidRDefault="00E15DE5" w:rsidP="00E775E8">
                      <w:pPr>
                        <w:pStyle w:val="BodyText"/>
                        <w:numPr>
                          <w:ilvl w:val="0"/>
                          <w:numId w:val="5"/>
                        </w:numPr>
                        <w:tabs>
                          <w:tab w:val="left" w:pos="864"/>
                          <w:tab w:val="left" w:pos="865"/>
                        </w:tabs>
                        <w:spacing w:before="106"/>
                        <w:ind w:hanging="361"/>
                        <w:rPr>
                          <w:rFonts w:ascii="Calibri" w:hAnsi="Calibri" w:cs="Calibri"/>
                        </w:rPr>
                      </w:pPr>
                      <w:r w:rsidRPr="006538E7">
                        <w:rPr>
                          <w:rFonts w:ascii="Calibri" w:hAnsi="Calibri" w:cs="Calibri"/>
                        </w:rPr>
                        <w:t>Student to</w:t>
                      </w:r>
                      <w:r w:rsidRPr="006538E7">
                        <w:rPr>
                          <w:rFonts w:ascii="Calibri" w:hAnsi="Calibri" w:cs="Calibri"/>
                          <w:spacing w:val="-5"/>
                        </w:rPr>
                        <w:t xml:space="preserve"> </w:t>
                      </w:r>
                      <w:r w:rsidRPr="006538E7">
                        <w:rPr>
                          <w:rFonts w:ascii="Calibri" w:hAnsi="Calibri" w:cs="Calibri"/>
                        </w:rPr>
                        <w:t>Student</w:t>
                      </w:r>
                    </w:p>
                    <w:p w14:paraId="272947ED" w14:textId="77777777" w:rsidR="00E15DE5" w:rsidRPr="006538E7" w:rsidRDefault="00E15DE5" w:rsidP="00E775E8">
                      <w:pPr>
                        <w:pStyle w:val="BodyText"/>
                        <w:numPr>
                          <w:ilvl w:val="0"/>
                          <w:numId w:val="5"/>
                        </w:numPr>
                        <w:tabs>
                          <w:tab w:val="left" w:pos="864"/>
                          <w:tab w:val="left" w:pos="865"/>
                        </w:tabs>
                        <w:spacing w:before="108"/>
                        <w:ind w:hanging="361"/>
                        <w:rPr>
                          <w:rFonts w:ascii="Calibri" w:hAnsi="Calibri" w:cs="Calibri"/>
                        </w:rPr>
                      </w:pPr>
                      <w:r w:rsidRPr="006538E7">
                        <w:rPr>
                          <w:rFonts w:ascii="Calibri" w:hAnsi="Calibri" w:cs="Calibri"/>
                        </w:rPr>
                        <w:t>Student to any Staff</w:t>
                      </w:r>
                      <w:r w:rsidRPr="006538E7">
                        <w:rPr>
                          <w:rFonts w:ascii="Calibri" w:hAnsi="Calibri" w:cs="Calibri"/>
                          <w:spacing w:val="-13"/>
                        </w:rPr>
                        <w:t xml:space="preserve"> </w:t>
                      </w:r>
                      <w:r w:rsidRPr="006538E7">
                        <w:rPr>
                          <w:rFonts w:ascii="Calibri" w:hAnsi="Calibri" w:cs="Calibri"/>
                        </w:rPr>
                        <w:t>member</w:t>
                      </w:r>
                    </w:p>
                    <w:p w14:paraId="75B91B86" w14:textId="77777777" w:rsidR="00E15DE5" w:rsidRPr="006538E7" w:rsidRDefault="00E15DE5" w:rsidP="00E775E8">
                      <w:pPr>
                        <w:pStyle w:val="BodyText"/>
                        <w:numPr>
                          <w:ilvl w:val="0"/>
                          <w:numId w:val="5"/>
                        </w:numPr>
                        <w:tabs>
                          <w:tab w:val="left" w:pos="864"/>
                          <w:tab w:val="left" w:pos="865"/>
                        </w:tabs>
                        <w:spacing w:before="109"/>
                        <w:ind w:hanging="361"/>
                        <w:rPr>
                          <w:rFonts w:ascii="Calibri" w:hAnsi="Calibri" w:cs="Calibri"/>
                        </w:rPr>
                      </w:pPr>
                      <w:r w:rsidRPr="006538E7">
                        <w:rPr>
                          <w:rFonts w:ascii="Calibri" w:hAnsi="Calibri" w:cs="Calibri"/>
                        </w:rPr>
                        <w:t>Staff member to</w:t>
                      </w:r>
                      <w:r w:rsidRPr="006538E7">
                        <w:rPr>
                          <w:rFonts w:ascii="Calibri" w:hAnsi="Calibri" w:cs="Calibri"/>
                          <w:spacing w:val="-3"/>
                        </w:rPr>
                        <w:t xml:space="preserve"> </w:t>
                      </w:r>
                      <w:r w:rsidRPr="006538E7">
                        <w:rPr>
                          <w:rFonts w:ascii="Calibri" w:hAnsi="Calibri" w:cs="Calibri"/>
                        </w:rPr>
                        <w:t>Student</w:t>
                      </w:r>
                    </w:p>
                  </w:txbxContent>
                </v:textbox>
                <w10:wrap type="topAndBottom" anchorx="page"/>
              </v:shape>
            </w:pict>
          </mc:Fallback>
        </mc:AlternateContent>
      </w:r>
      <w:r>
        <w:rPr>
          <w:noProof/>
          <w:lang w:bidi="ar-SA"/>
        </w:rPr>
        <mc:AlternateContent>
          <mc:Choice Requires="wps">
            <w:drawing>
              <wp:anchor distT="0" distB="0" distL="0" distR="0" simplePos="0" relativeHeight="251658246" behindDoc="1" locked="0" layoutInCell="1" allowOverlap="1" wp14:anchorId="7C888B9D" wp14:editId="6AC4BAB3">
                <wp:simplePos x="0" y="0"/>
                <wp:positionH relativeFrom="page">
                  <wp:posOffset>3928745</wp:posOffset>
                </wp:positionH>
                <wp:positionV relativeFrom="paragraph">
                  <wp:posOffset>146685</wp:posOffset>
                </wp:positionV>
                <wp:extent cx="2720340" cy="885825"/>
                <wp:effectExtent l="0" t="0" r="22860" b="28575"/>
                <wp:wrapTopAndBottom/>
                <wp:docPr id="57"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885825"/>
                        </a:xfrm>
                        <a:prstGeom prst="rect">
                          <a:avLst/>
                        </a:prstGeom>
                        <a:noFill/>
                        <a:ln w="6096">
                          <a:solidFill>
                            <a:schemeClr val="accent1">
                              <a:lumMod val="75000"/>
                            </a:schemeClr>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61C802" w14:textId="77777777" w:rsidR="00E15DE5" w:rsidRPr="006538E7" w:rsidRDefault="00E15DE5" w:rsidP="00E775E8">
                            <w:pPr>
                              <w:pStyle w:val="BodyText"/>
                              <w:numPr>
                                <w:ilvl w:val="0"/>
                                <w:numId w:val="4"/>
                              </w:numPr>
                              <w:tabs>
                                <w:tab w:val="left" w:pos="865"/>
                                <w:tab w:val="left" w:pos="866"/>
                              </w:tabs>
                              <w:spacing w:before="106"/>
                              <w:ind w:hanging="361"/>
                              <w:rPr>
                                <w:rFonts w:ascii="Calibri" w:hAnsi="Calibri" w:cs="Calibri"/>
                              </w:rPr>
                            </w:pPr>
                            <w:r w:rsidRPr="006538E7">
                              <w:rPr>
                                <w:rFonts w:ascii="Calibri" w:hAnsi="Calibri" w:cs="Calibri"/>
                              </w:rPr>
                              <w:t>Parent / guardian to Staff</w:t>
                            </w:r>
                            <w:r w:rsidRPr="006538E7">
                              <w:rPr>
                                <w:rFonts w:ascii="Calibri" w:hAnsi="Calibri" w:cs="Calibri"/>
                                <w:spacing w:val="-15"/>
                              </w:rPr>
                              <w:t xml:space="preserve"> </w:t>
                            </w:r>
                            <w:r w:rsidRPr="006538E7">
                              <w:rPr>
                                <w:rFonts w:ascii="Calibri" w:hAnsi="Calibri" w:cs="Calibri"/>
                              </w:rPr>
                              <w:t>member</w:t>
                            </w:r>
                          </w:p>
                          <w:p w14:paraId="1742D6F6"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w:t>
                            </w:r>
                            <w:r w:rsidRPr="006538E7">
                              <w:rPr>
                                <w:rFonts w:ascii="Calibri" w:hAnsi="Calibri" w:cs="Calibri"/>
                                <w:spacing w:val="-2"/>
                              </w:rPr>
                              <w:t xml:space="preserve"> </w:t>
                            </w:r>
                            <w:r w:rsidRPr="006538E7">
                              <w:rPr>
                                <w:rFonts w:ascii="Calibri" w:hAnsi="Calibri" w:cs="Calibri"/>
                              </w:rPr>
                              <w:t>Parent</w:t>
                            </w:r>
                          </w:p>
                          <w:p w14:paraId="7A3D53DC"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 Staff</w:t>
                            </w:r>
                            <w:r w:rsidRPr="006538E7">
                              <w:rPr>
                                <w:rFonts w:ascii="Calibri" w:hAnsi="Calibri" w:cs="Calibri"/>
                                <w:spacing w:val="-4"/>
                              </w:rPr>
                              <w:t xml:space="preserve"> </w:t>
                            </w:r>
                            <w:r w:rsidRPr="006538E7">
                              <w:rPr>
                                <w:rFonts w:ascii="Calibri" w:hAnsi="Calibri" w:cs="Calibri"/>
                              </w:rPr>
                              <w:t>member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88B9D" id="Text Box 240" o:spid="_x0000_s1028" type="#_x0000_t202" style="position:absolute;margin-left:309.35pt;margin-top:11.55pt;width:214.2pt;height:69.75pt;z-index:-25165823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" filled="f" strokecolor="#2e74b5 [2404]" strokeweight=".48pt">
                <v:textbox inset="0,0,0,0">
                  <w:txbxContent>
                    <w:p w14:paraId="5961C802" w14:textId="77777777" w:rsidR="00E15DE5" w:rsidRPr="006538E7" w:rsidRDefault="00E15DE5" w:rsidP="00E775E8">
                      <w:pPr>
                        <w:pStyle w:val="BodyText"/>
                        <w:numPr>
                          <w:ilvl w:val="0"/>
                          <w:numId w:val="4"/>
                        </w:numPr>
                        <w:tabs>
                          <w:tab w:val="left" w:pos="865"/>
                          <w:tab w:val="left" w:pos="866"/>
                        </w:tabs>
                        <w:spacing w:before="106"/>
                        <w:ind w:hanging="361"/>
                        <w:rPr>
                          <w:rFonts w:ascii="Calibri" w:hAnsi="Calibri" w:cs="Calibri"/>
                        </w:rPr>
                      </w:pPr>
                      <w:r w:rsidRPr="006538E7">
                        <w:rPr>
                          <w:rFonts w:ascii="Calibri" w:hAnsi="Calibri" w:cs="Calibri"/>
                        </w:rPr>
                        <w:t>Parent / guardian to Staff</w:t>
                      </w:r>
                      <w:r w:rsidRPr="006538E7">
                        <w:rPr>
                          <w:rFonts w:ascii="Calibri" w:hAnsi="Calibri" w:cs="Calibri"/>
                          <w:spacing w:val="-15"/>
                        </w:rPr>
                        <w:t xml:space="preserve"> </w:t>
                      </w:r>
                      <w:r w:rsidRPr="006538E7">
                        <w:rPr>
                          <w:rFonts w:ascii="Calibri" w:hAnsi="Calibri" w:cs="Calibri"/>
                        </w:rPr>
                        <w:t>member</w:t>
                      </w:r>
                    </w:p>
                    <w:p w14:paraId="1742D6F6"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w:t>
                      </w:r>
                      <w:r w:rsidRPr="006538E7">
                        <w:rPr>
                          <w:rFonts w:ascii="Calibri" w:hAnsi="Calibri" w:cs="Calibri"/>
                          <w:spacing w:val="-2"/>
                        </w:rPr>
                        <w:t xml:space="preserve"> </w:t>
                      </w:r>
                      <w:r w:rsidRPr="006538E7">
                        <w:rPr>
                          <w:rFonts w:ascii="Calibri" w:hAnsi="Calibri" w:cs="Calibri"/>
                        </w:rPr>
                        <w:t>Parent</w:t>
                      </w:r>
                    </w:p>
                    <w:p w14:paraId="7A3D53DC" w14:textId="77777777" w:rsidR="00E15DE5" w:rsidRPr="006538E7" w:rsidRDefault="00E15DE5" w:rsidP="00E775E8">
                      <w:pPr>
                        <w:pStyle w:val="BodyText"/>
                        <w:numPr>
                          <w:ilvl w:val="0"/>
                          <w:numId w:val="4"/>
                        </w:numPr>
                        <w:tabs>
                          <w:tab w:val="left" w:pos="865"/>
                          <w:tab w:val="left" w:pos="866"/>
                        </w:tabs>
                        <w:spacing w:before="105"/>
                        <w:ind w:hanging="361"/>
                        <w:rPr>
                          <w:rFonts w:ascii="Calibri" w:hAnsi="Calibri" w:cs="Calibri"/>
                        </w:rPr>
                      </w:pPr>
                      <w:r w:rsidRPr="006538E7">
                        <w:rPr>
                          <w:rFonts w:ascii="Calibri" w:hAnsi="Calibri" w:cs="Calibri"/>
                        </w:rPr>
                        <w:t>Staff member to Staff</w:t>
                      </w:r>
                      <w:r w:rsidRPr="006538E7">
                        <w:rPr>
                          <w:rFonts w:ascii="Calibri" w:hAnsi="Calibri" w:cs="Calibri"/>
                          <w:spacing w:val="-4"/>
                        </w:rPr>
                        <w:t xml:space="preserve"> </w:t>
                      </w:r>
                      <w:r w:rsidRPr="006538E7">
                        <w:rPr>
                          <w:rFonts w:ascii="Calibri" w:hAnsi="Calibri" w:cs="Calibri"/>
                        </w:rPr>
                        <w:t>member</w:t>
                      </w:r>
                    </w:p>
                  </w:txbxContent>
                </v:textbox>
                <w10:wrap type="topAndBottom" anchorx="page"/>
              </v:shape>
            </w:pict>
          </mc:Fallback>
        </mc:AlternateContent>
      </w:r>
    </w:p>
    <w:p w14:paraId="6344559B" w14:textId="27AFDC25" w:rsidR="006538E7" w:rsidRPr="006538E7" w:rsidRDefault="006538E7" w:rsidP="006538E7">
      <w:pPr>
        <w:pStyle w:val="Heading2"/>
        <w:tabs>
          <w:tab w:val="left" w:pos="831"/>
        </w:tabs>
        <w:spacing w:before="5"/>
        <w:ind w:left="0"/>
        <w:rPr>
          <w:sz w:val="27"/>
        </w:rPr>
      </w:pPr>
    </w:p>
    <w:p w14:paraId="64777AC4" w14:textId="77777777" w:rsidR="006538E7" w:rsidRPr="004615D2" w:rsidRDefault="006538E7" w:rsidP="002C6038">
      <w:pPr>
        <w:tabs>
          <w:tab w:val="left" w:pos="1393"/>
          <w:tab w:val="left" w:pos="1394"/>
        </w:tabs>
        <w:spacing w:line="360" w:lineRule="auto"/>
        <w:rPr>
          <w:rFonts w:ascii="Calibri" w:hAnsi="Calibri" w:cs="Calibri"/>
          <w:szCs w:val="20"/>
        </w:rPr>
      </w:pPr>
      <w:r w:rsidRPr="004615D2">
        <w:rPr>
          <w:rFonts w:ascii="Calibri" w:hAnsi="Calibri" w:cs="Calibri"/>
          <w:szCs w:val="20"/>
        </w:rPr>
        <w:t xml:space="preserve">This policy applies to interactions </w:t>
      </w:r>
    </w:p>
    <w:p w14:paraId="17173639" w14:textId="6CACA893"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In</w:t>
      </w:r>
      <w:r w:rsidRPr="004615D2">
        <w:rPr>
          <w:rFonts w:ascii="Calibri" w:hAnsi="Calibri" w:cs="Calibri"/>
          <w:spacing w:val="-2"/>
          <w:szCs w:val="20"/>
        </w:rPr>
        <w:t xml:space="preserve"> </w:t>
      </w:r>
      <w:r w:rsidRPr="004615D2">
        <w:rPr>
          <w:rFonts w:ascii="Calibri" w:hAnsi="Calibri" w:cs="Calibri"/>
          <w:szCs w:val="20"/>
        </w:rPr>
        <w:t>class</w:t>
      </w:r>
      <w:r w:rsidR="00810FAE">
        <w:rPr>
          <w:rFonts w:ascii="Calibri" w:hAnsi="Calibri" w:cs="Calibri"/>
          <w:szCs w:val="20"/>
        </w:rPr>
        <w:t>.</w:t>
      </w:r>
    </w:p>
    <w:p w14:paraId="23FA81D3" w14:textId="78338CC7"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Between</w:t>
      </w:r>
      <w:r w:rsidRPr="004615D2">
        <w:rPr>
          <w:rFonts w:ascii="Calibri" w:hAnsi="Calibri" w:cs="Calibri"/>
          <w:spacing w:val="-4"/>
          <w:szCs w:val="20"/>
        </w:rPr>
        <w:t xml:space="preserve"> </w:t>
      </w:r>
      <w:r w:rsidRPr="004615D2">
        <w:rPr>
          <w:rFonts w:ascii="Calibri" w:hAnsi="Calibri" w:cs="Calibri"/>
          <w:szCs w:val="20"/>
        </w:rPr>
        <w:t>classes</w:t>
      </w:r>
      <w:r w:rsidR="00810FAE">
        <w:rPr>
          <w:rFonts w:ascii="Calibri" w:hAnsi="Calibri" w:cs="Calibri"/>
          <w:szCs w:val="20"/>
        </w:rPr>
        <w:t>.</w:t>
      </w:r>
    </w:p>
    <w:p w14:paraId="24880FA9" w14:textId="163E89A7"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On the school</w:t>
      </w:r>
      <w:r w:rsidRPr="004615D2">
        <w:rPr>
          <w:rFonts w:ascii="Calibri" w:hAnsi="Calibri" w:cs="Calibri"/>
          <w:spacing w:val="-7"/>
          <w:szCs w:val="20"/>
        </w:rPr>
        <w:t xml:space="preserve"> </w:t>
      </w:r>
      <w:r w:rsidRPr="004615D2">
        <w:rPr>
          <w:rFonts w:ascii="Calibri" w:hAnsi="Calibri" w:cs="Calibri"/>
          <w:szCs w:val="20"/>
        </w:rPr>
        <w:t>premises</w:t>
      </w:r>
      <w:r w:rsidR="00810FAE">
        <w:rPr>
          <w:rFonts w:ascii="Calibri" w:hAnsi="Calibri" w:cs="Calibri"/>
          <w:szCs w:val="20"/>
        </w:rPr>
        <w:t>.</w:t>
      </w:r>
    </w:p>
    <w:p w14:paraId="6D56D238" w14:textId="65EED3C1"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Cs w:val="20"/>
        </w:rPr>
      </w:pPr>
      <w:r w:rsidRPr="004615D2">
        <w:rPr>
          <w:rFonts w:ascii="Calibri" w:hAnsi="Calibri" w:cs="Calibri"/>
          <w:szCs w:val="20"/>
        </w:rPr>
        <w:t>On the way to and from</w:t>
      </w:r>
      <w:r w:rsidRPr="004615D2">
        <w:rPr>
          <w:rFonts w:ascii="Calibri" w:hAnsi="Calibri" w:cs="Calibri"/>
          <w:spacing w:val="-14"/>
          <w:szCs w:val="20"/>
        </w:rPr>
        <w:t xml:space="preserve"> </w:t>
      </w:r>
      <w:r w:rsidRPr="004615D2">
        <w:rPr>
          <w:rFonts w:ascii="Calibri" w:hAnsi="Calibri" w:cs="Calibri"/>
          <w:szCs w:val="20"/>
        </w:rPr>
        <w:t>schoo</w:t>
      </w:r>
      <w:r w:rsidR="00EE05AB" w:rsidRPr="004615D2">
        <w:rPr>
          <w:rFonts w:ascii="Calibri" w:hAnsi="Calibri" w:cs="Calibri"/>
          <w:szCs w:val="20"/>
        </w:rPr>
        <w:t>l</w:t>
      </w:r>
      <w:r w:rsidR="00810FAE">
        <w:rPr>
          <w:rFonts w:ascii="Calibri" w:hAnsi="Calibri" w:cs="Calibri"/>
          <w:szCs w:val="20"/>
        </w:rPr>
        <w:t>.</w:t>
      </w:r>
    </w:p>
    <w:p w14:paraId="27456799" w14:textId="58483A3B"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On any school related</w:t>
      </w:r>
      <w:r w:rsidRPr="004615D2">
        <w:rPr>
          <w:rFonts w:ascii="Calibri" w:hAnsi="Calibri" w:cs="Calibri"/>
          <w:spacing w:val="-3"/>
          <w:szCs w:val="20"/>
        </w:rPr>
        <w:t xml:space="preserve"> </w:t>
      </w:r>
      <w:r w:rsidRPr="004615D2">
        <w:rPr>
          <w:rFonts w:ascii="Calibri" w:hAnsi="Calibri" w:cs="Calibri"/>
          <w:szCs w:val="20"/>
        </w:rPr>
        <w:t>activity</w:t>
      </w:r>
      <w:r w:rsidR="00810FAE">
        <w:rPr>
          <w:rFonts w:ascii="Calibri" w:hAnsi="Calibri" w:cs="Calibri"/>
          <w:szCs w:val="20"/>
        </w:rPr>
        <w:t>.</w:t>
      </w:r>
    </w:p>
    <w:p w14:paraId="6F253103" w14:textId="30D436D4" w:rsidR="00EE05AB" w:rsidRPr="004615D2" w:rsidRDefault="00E15DE5" w:rsidP="00E775E8">
      <w:pPr>
        <w:pStyle w:val="ListParagraph"/>
        <w:numPr>
          <w:ilvl w:val="0"/>
          <w:numId w:val="12"/>
        </w:numPr>
        <w:tabs>
          <w:tab w:val="left" w:pos="1393"/>
          <w:tab w:val="left" w:pos="1394"/>
        </w:tabs>
        <w:spacing w:line="360" w:lineRule="auto"/>
        <w:rPr>
          <w:rFonts w:ascii="Calibri" w:hAnsi="Calibri" w:cs="Calibri"/>
          <w:sz w:val="20"/>
          <w:szCs w:val="20"/>
        </w:rPr>
      </w:pPr>
      <w:r w:rsidRPr="004615D2">
        <w:rPr>
          <w:rFonts w:ascii="Calibri" w:hAnsi="Calibri" w:cs="Calibri"/>
          <w:szCs w:val="20"/>
        </w:rPr>
        <w:t xml:space="preserve">To anything </w:t>
      </w:r>
      <w:r w:rsidR="007C56A3">
        <w:rPr>
          <w:rFonts w:ascii="Calibri" w:hAnsi="Calibri" w:cs="Calibri"/>
          <w:szCs w:val="20"/>
        </w:rPr>
        <w:t xml:space="preserve">that occurs </w:t>
      </w:r>
      <w:r w:rsidRPr="004615D2">
        <w:rPr>
          <w:rFonts w:ascii="Calibri" w:hAnsi="Calibri" w:cs="Calibri"/>
          <w:szCs w:val="20"/>
        </w:rPr>
        <w:t>in the school’s</w:t>
      </w:r>
      <w:r w:rsidRPr="004615D2">
        <w:rPr>
          <w:rFonts w:ascii="Calibri" w:hAnsi="Calibri" w:cs="Calibri"/>
          <w:spacing w:val="-5"/>
          <w:szCs w:val="20"/>
        </w:rPr>
        <w:t xml:space="preserve"> </w:t>
      </w:r>
      <w:r w:rsidRPr="004615D2">
        <w:rPr>
          <w:rFonts w:ascii="Calibri" w:hAnsi="Calibri" w:cs="Calibri"/>
          <w:szCs w:val="20"/>
        </w:rPr>
        <w:t>name</w:t>
      </w:r>
      <w:r w:rsidR="00810FAE">
        <w:rPr>
          <w:rFonts w:ascii="Calibri" w:hAnsi="Calibri" w:cs="Calibri"/>
          <w:szCs w:val="20"/>
        </w:rPr>
        <w:t>.</w:t>
      </w:r>
    </w:p>
    <w:p w14:paraId="35B7926D" w14:textId="5E8F0C35" w:rsidR="00E15DE5" w:rsidRPr="004615D2" w:rsidRDefault="00E15DE5" w:rsidP="00E775E8">
      <w:pPr>
        <w:pStyle w:val="ListParagraph"/>
        <w:widowControl/>
        <w:numPr>
          <w:ilvl w:val="0"/>
          <w:numId w:val="12"/>
        </w:numPr>
        <w:tabs>
          <w:tab w:val="left" w:pos="1393"/>
          <w:tab w:val="left" w:pos="1394"/>
        </w:tabs>
        <w:autoSpaceDE/>
        <w:autoSpaceDN/>
        <w:spacing w:after="160" w:line="360" w:lineRule="auto"/>
        <w:contextualSpacing/>
        <w:rPr>
          <w:rFonts w:ascii="Calibri" w:hAnsi="Calibri" w:cs="Calibri"/>
          <w:b/>
          <w:bCs/>
          <w:sz w:val="20"/>
          <w:szCs w:val="20"/>
        </w:rPr>
      </w:pPr>
      <w:r w:rsidRPr="004615D2">
        <w:rPr>
          <w:rFonts w:ascii="Calibri" w:hAnsi="Calibri" w:cs="Calibri"/>
          <w:szCs w:val="20"/>
        </w:rPr>
        <w:t xml:space="preserve">To any behaviour, </w:t>
      </w:r>
      <w:r w:rsidR="007C56A3">
        <w:rPr>
          <w:rFonts w:ascii="Calibri" w:hAnsi="Calibri" w:cs="Calibri"/>
          <w:szCs w:val="20"/>
        </w:rPr>
        <w:t>that</w:t>
      </w:r>
      <w:r w:rsidRPr="004615D2">
        <w:rPr>
          <w:rFonts w:ascii="Calibri" w:hAnsi="Calibri" w:cs="Calibri"/>
          <w:szCs w:val="20"/>
        </w:rPr>
        <w:t xml:space="preserve"> in the view of the Principal, adversely affects the school’s</w:t>
      </w:r>
      <w:r w:rsidR="00810FAE">
        <w:rPr>
          <w:rFonts w:ascii="Calibri" w:hAnsi="Calibri" w:cs="Calibri"/>
          <w:spacing w:val="-32"/>
          <w:szCs w:val="20"/>
        </w:rPr>
        <w:t xml:space="preserve"> </w:t>
      </w:r>
      <w:r w:rsidRPr="004615D2">
        <w:rPr>
          <w:rFonts w:ascii="Calibri" w:hAnsi="Calibri" w:cs="Calibri"/>
          <w:szCs w:val="20"/>
        </w:rPr>
        <w:t>reputation</w:t>
      </w:r>
      <w:r w:rsidR="00810FAE">
        <w:rPr>
          <w:rFonts w:ascii="Calibri" w:hAnsi="Calibri" w:cs="Calibri"/>
          <w:szCs w:val="20"/>
        </w:rPr>
        <w:t>.</w:t>
      </w:r>
    </w:p>
    <w:p w14:paraId="55E9BBF4" w14:textId="6C6CDC3E" w:rsidR="00F6751F" w:rsidRPr="00C156AB" w:rsidRDefault="00D03EB6" w:rsidP="00D03EB6">
      <w:pPr>
        <w:widowControl/>
        <w:autoSpaceDE/>
        <w:autoSpaceDN/>
        <w:spacing w:after="160" w:line="360" w:lineRule="auto"/>
        <w:contextualSpacing/>
        <w:rPr>
          <w:rFonts w:ascii="Calibri" w:hAnsi="Calibri" w:cs="Calibri"/>
          <w:b/>
        </w:rPr>
      </w:pPr>
      <w:r>
        <w:rPr>
          <w:rFonts w:ascii="Calibri" w:hAnsi="Calibri" w:cs="Calibri"/>
          <w:b/>
          <w:bCs/>
        </w:rPr>
        <w:t xml:space="preserve">5. </w:t>
      </w:r>
      <w:r w:rsidR="00C156AB" w:rsidRPr="00C156AB">
        <w:rPr>
          <w:rFonts w:ascii="Calibri" w:hAnsi="Calibri" w:cs="Calibri"/>
          <w:b/>
          <w:bCs/>
        </w:rPr>
        <w:t>What is Bullying?</w:t>
      </w:r>
    </w:p>
    <w:p w14:paraId="26786F94" w14:textId="44BF74FB" w:rsidR="004603D2" w:rsidRDefault="00F6751F" w:rsidP="00D03EB6">
      <w:pPr>
        <w:spacing w:line="360" w:lineRule="auto"/>
        <w:rPr>
          <w:rFonts w:ascii="Calibri" w:hAnsi="Calibri" w:cs="Calibri"/>
          <w:b/>
          <w:bCs/>
        </w:rPr>
      </w:pPr>
      <w:r w:rsidRPr="00F6751F">
        <w:rPr>
          <w:rFonts w:ascii="Calibri" w:hAnsi="Calibri" w:cs="Calibri"/>
        </w:rPr>
        <w:t>In accordance with the Anti-Bullying Procedures for Primary and Post-Primary Schools</w:t>
      </w:r>
      <w:r>
        <w:rPr>
          <w:rFonts w:ascii="Calibri" w:hAnsi="Calibri" w:cs="Calibri"/>
        </w:rPr>
        <w:t xml:space="preserve"> (DES, 2013),</w:t>
      </w:r>
      <w:r w:rsidRPr="00F6751F">
        <w:rPr>
          <w:rFonts w:ascii="Calibri" w:hAnsi="Calibri" w:cs="Calibri"/>
        </w:rPr>
        <w:t xml:space="preserve"> bullying is defined as</w:t>
      </w:r>
      <w:r w:rsidR="004603D2">
        <w:rPr>
          <w:rFonts w:ascii="Calibri" w:hAnsi="Calibri" w:cs="Calibri"/>
        </w:rPr>
        <w:t>, ‘’</w:t>
      </w:r>
      <w:r w:rsidRPr="00F6751F">
        <w:rPr>
          <w:rFonts w:ascii="Calibri" w:hAnsi="Calibri" w:cs="Calibri"/>
        </w:rPr>
        <w:t>unwanted negative behaviour, verbal, psychological or physical conducted by an individual or group against another person (or persons) and which is repeated over time</w:t>
      </w:r>
      <w:r w:rsidR="004603D2">
        <w:rPr>
          <w:rFonts w:ascii="Calibri" w:hAnsi="Calibri" w:cs="Calibri"/>
        </w:rPr>
        <w:t>’’.</w:t>
      </w:r>
    </w:p>
    <w:p w14:paraId="39A3F967" w14:textId="6D35E7A1" w:rsidR="00F6751F" w:rsidRPr="004603D2" w:rsidRDefault="00F6751F" w:rsidP="00D03EB6">
      <w:pPr>
        <w:spacing w:line="360" w:lineRule="auto"/>
        <w:rPr>
          <w:rFonts w:ascii="Calibri" w:hAnsi="Calibri" w:cs="Calibri"/>
          <w:b/>
          <w:bCs/>
        </w:rPr>
      </w:pPr>
      <w:r w:rsidRPr="00F6751F">
        <w:rPr>
          <w:rFonts w:ascii="Calibri" w:hAnsi="Calibri" w:cs="Calibri"/>
        </w:rPr>
        <w:t xml:space="preserve">Bullying is typically a repeated action by an individual or a group against others. A once-off incident may be bullying if it leaves the person in ongoing fear and affects their daily well-being. This should not be confused with the </w:t>
      </w:r>
      <w:r w:rsidR="00C156AB" w:rsidRPr="00F6751F">
        <w:rPr>
          <w:rFonts w:ascii="Calibri" w:hAnsi="Calibri" w:cs="Calibri"/>
        </w:rPr>
        <w:t>good-natured</w:t>
      </w:r>
      <w:r w:rsidRPr="00F6751F">
        <w:rPr>
          <w:rFonts w:ascii="Calibri" w:hAnsi="Calibri" w:cs="Calibri"/>
        </w:rPr>
        <w:t xml:space="preserve"> banter that goes on as part of the normal social interchange between students or the normal professional classroom management by teachers.</w:t>
      </w:r>
    </w:p>
    <w:p w14:paraId="19643AAB" w14:textId="77777777" w:rsidR="004603D2" w:rsidRDefault="004603D2" w:rsidP="00F6751F">
      <w:pPr>
        <w:spacing w:line="360" w:lineRule="auto"/>
        <w:rPr>
          <w:rFonts w:ascii="Calibri" w:hAnsi="Calibri" w:cs="Calibri"/>
        </w:rPr>
      </w:pPr>
    </w:p>
    <w:p w14:paraId="667A1830" w14:textId="3E542DE0" w:rsidR="00C56F04" w:rsidRDefault="00F6751F" w:rsidP="00F6751F">
      <w:pPr>
        <w:spacing w:line="360" w:lineRule="auto"/>
        <w:rPr>
          <w:rFonts w:ascii="Calibri" w:hAnsi="Calibri" w:cs="Calibri"/>
        </w:rPr>
      </w:pPr>
      <w:r w:rsidRPr="00F6751F">
        <w:rPr>
          <w:rFonts w:ascii="Calibri" w:hAnsi="Calibri" w:cs="Calibri"/>
        </w:rPr>
        <w:t>Isolated or once-off incidents of intentional negative behaviour, including a once off offensive or hurtful text message or other private messaging, do not fall within the definition of bullying and should be dealt with, as appropriate, in accordance with the school’s code of behaviour.</w:t>
      </w:r>
    </w:p>
    <w:p w14:paraId="4A120E74" w14:textId="77777777" w:rsidR="004603D2" w:rsidRDefault="00F6751F" w:rsidP="00F6751F">
      <w:pPr>
        <w:spacing w:line="360" w:lineRule="auto"/>
        <w:rPr>
          <w:rFonts w:ascii="Calibri" w:hAnsi="Calibri" w:cs="Calibri"/>
        </w:rPr>
      </w:pPr>
      <w:r w:rsidRPr="00F6751F">
        <w:rPr>
          <w:rFonts w:ascii="Calibri" w:hAnsi="Calibri" w:cs="Calibr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621688F9" w14:textId="77777777" w:rsidR="004603D2" w:rsidRDefault="004603D2" w:rsidP="00F6751F">
      <w:pPr>
        <w:spacing w:line="360" w:lineRule="auto"/>
        <w:rPr>
          <w:rFonts w:ascii="Calibri" w:hAnsi="Calibri" w:cs="Calibri"/>
        </w:rPr>
      </w:pPr>
    </w:p>
    <w:p w14:paraId="31169574" w14:textId="7D44B0C0" w:rsidR="00F6751F" w:rsidRDefault="00F6751F" w:rsidP="00F6751F">
      <w:pPr>
        <w:spacing w:line="360" w:lineRule="auto"/>
        <w:rPr>
          <w:rFonts w:ascii="Calibri" w:hAnsi="Calibri" w:cs="Calibri"/>
        </w:rPr>
      </w:pPr>
      <w:r w:rsidRPr="00F6751F">
        <w:rPr>
          <w:rFonts w:ascii="Calibri" w:hAnsi="Calibri" w:cs="Calibri"/>
        </w:rPr>
        <w:t xml:space="preserve">Negative behaviour that does not meet this definition of bullying will be dealt with in accordance with the school’s code of behaviour. The following diagram illustrates the types of bullying behaviour that exist However, each case must be measured in its own right on a </w:t>
      </w:r>
      <w:r w:rsidR="004603D2" w:rsidRPr="00F6751F">
        <w:rPr>
          <w:rFonts w:ascii="Calibri" w:hAnsi="Calibri" w:cs="Calibri"/>
        </w:rPr>
        <w:t>case-to-case</w:t>
      </w:r>
      <w:r w:rsidRPr="00F6751F">
        <w:rPr>
          <w:rFonts w:ascii="Calibri" w:hAnsi="Calibri" w:cs="Calibri"/>
        </w:rPr>
        <w:t xml:space="preserve"> basis to clarify if it is bullying or an incident under Code of Behaviour rules</w:t>
      </w:r>
      <w:r w:rsidR="00DB1B7F">
        <w:rPr>
          <w:rFonts w:ascii="Calibri" w:hAnsi="Calibri" w:cs="Calibri"/>
        </w:rPr>
        <w:t>.</w:t>
      </w:r>
    </w:p>
    <w:p w14:paraId="507E5F74" w14:textId="2256E40C" w:rsidR="00F6751F" w:rsidRDefault="009C0E45" w:rsidP="00432CCE">
      <w:pPr>
        <w:spacing w:line="360" w:lineRule="auto"/>
        <w:jc w:val="center"/>
        <w:rPr>
          <w:rFonts w:ascii="Calibri" w:hAnsi="Calibri" w:cs="Calibri"/>
        </w:rPr>
      </w:pPr>
      <w:r>
        <w:rPr>
          <w:noProof/>
        </w:rPr>
        <w:lastRenderedPageBreak/>
        <w:drawing>
          <wp:inline distT="0" distB="0" distL="0" distR="0" wp14:anchorId="7A775FE5" wp14:editId="5498993E">
            <wp:extent cx="4217329" cy="2750820"/>
            <wp:effectExtent l="0" t="0" r="0" b="0"/>
            <wp:docPr id="22" name="Picture 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Diagram&#10;&#10;Description automatically generated"/>
                    <pic:cNvPicPr/>
                  </pic:nvPicPr>
                  <pic:blipFill>
                    <a:blip r:embed="rId8"/>
                    <a:stretch>
                      <a:fillRect/>
                    </a:stretch>
                  </pic:blipFill>
                  <pic:spPr>
                    <a:xfrm>
                      <a:off x="0" y="0"/>
                      <a:ext cx="4220441" cy="2752850"/>
                    </a:xfrm>
                    <a:prstGeom prst="rect">
                      <a:avLst/>
                    </a:prstGeom>
                  </pic:spPr>
                </pic:pic>
              </a:graphicData>
            </a:graphic>
          </wp:inline>
        </w:drawing>
      </w:r>
    </w:p>
    <w:p w14:paraId="1B20CDE5" w14:textId="6ADB47DE" w:rsidR="00F6751F" w:rsidRPr="00F6751F" w:rsidRDefault="007C2E3C" w:rsidP="007C2E3C">
      <w:pPr>
        <w:spacing w:line="360" w:lineRule="auto"/>
        <w:ind w:firstLine="720"/>
        <w:rPr>
          <w:rFonts w:ascii="Calibri" w:hAnsi="Calibri" w:cs="Calibri"/>
        </w:rPr>
      </w:pPr>
      <w:r>
        <w:rPr>
          <w:rFonts w:ascii="Calibri" w:hAnsi="Calibri" w:cs="Calibri"/>
          <w:b/>
        </w:rPr>
        <w:t xml:space="preserve">5.2 </w:t>
      </w:r>
      <w:r w:rsidR="00F6751F" w:rsidRPr="00F6751F">
        <w:rPr>
          <w:rFonts w:ascii="Calibri" w:hAnsi="Calibri" w:cs="Calibri"/>
          <w:b/>
        </w:rPr>
        <w:t>Examples of Bullying</w:t>
      </w:r>
      <w:r w:rsidR="00F6751F" w:rsidRPr="00F6751F">
        <w:rPr>
          <w:rFonts w:ascii="Calibri" w:hAnsi="Calibri" w:cs="Calibri"/>
        </w:rPr>
        <w:t xml:space="preserve"> </w:t>
      </w:r>
    </w:p>
    <w:p w14:paraId="475E3253" w14:textId="09E3BA60" w:rsidR="001215BA" w:rsidRPr="00C466ED" w:rsidRDefault="00F6751F" w:rsidP="001215BA">
      <w:pPr>
        <w:spacing w:line="360" w:lineRule="auto"/>
        <w:rPr>
          <w:rFonts w:ascii="Calibri" w:hAnsi="Calibri" w:cs="Calibri"/>
        </w:rPr>
      </w:pPr>
      <w:r w:rsidRPr="00F6751F">
        <w:rPr>
          <w:rFonts w:ascii="Calibri" w:hAnsi="Calibri" w:cs="Calibri"/>
        </w:rPr>
        <w:t>The following table illustrates some specific examples of each type of bullying. This list is not exhaustive.</w:t>
      </w:r>
    </w:p>
    <w:tbl>
      <w:tblPr>
        <w:tblStyle w:val="TableGrid"/>
        <w:tblW w:w="0" w:type="auto"/>
        <w:tblLook w:val="04A0" w:firstRow="1" w:lastRow="0" w:firstColumn="1" w:lastColumn="0" w:noHBand="0" w:noVBand="1"/>
      </w:tblPr>
      <w:tblGrid>
        <w:gridCol w:w="2263"/>
        <w:gridCol w:w="6753"/>
      </w:tblGrid>
      <w:tr w:rsidR="001215BA" w14:paraId="0CED8BAF" w14:textId="77777777" w:rsidTr="00DE40FC">
        <w:tc>
          <w:tcPr>
            <w:tcW w:w="2263" w:type="dxa"/>
          </w:tcPr>
          <w:p w14:paraId="03BD7A97" w14:textId="77777777" w:rsidR="001215BA" w:rsidRPr="001215BA" w:rsidRDefault="001215BA" w:rsidP="00DE40FC">
            <w:pPr>
              <w:spacing w:line="360" w:lineRule="auto"/>
              <w:rPr>
                <w:rFonts w:ascii="Calibri" w:hAnsi="Calibri" w:cs="Calibri"/>
                <w:b/>
              </w:rPr>
            </w:pPr>
            <w:r w:rsidRPr="001215BA">
              <w:rPr>
                <w:rFonts w:ascii="Calibri" w:hAnsi="Calibri" w:cs="Calibri"/>
                <w:b/>
              </w:rPr>
              <w:t>Type of Bullying</w:t>
            </w:r>
          </w:p>
        </w:tc>
        <w:tc>
          <w:tcPr>
            <w:tcW w:w="6753" w:type="dxa"/>
          </w:tcPr>
          <w:p w14:paraId="17149D91" w14:textId="77777777" w:rsidR="001215BA" w:rsidRPr="001215BA" w:rsidRDefault="001215BA" w:rsidP="00DE40FC">
            <w:pPr>
              <w:spacing w:line="360" w:lineRule="auto"/>
              <w:rPr>
                <w:rFonts w:ascii="Calibri" w:hAnsi="Calibri" w:cs="Calibri"/>
                <w:b/>
              </w:rPr>
            </w:pPr>
            <w:r w:rsidRPr="001215BA">
              <w:rPr>
                <w:rFonts w:ascii="Calibri" w:hAnsi="Calibri" w:cs="Calibri"/>
                <w:b/>
              </w:rPr>
              <w:t>Example of Behaviour (may be Physical, Verbal or Psychological in nature)</w:t>
            </w:r>
          </w:p>
        </w:tc>
      </w:tr>
      <w:tr w:rsidR="001215BA" w14:paraId="19AF4438" w14:textId="77777777" w:rsidTr="00DE40FC">
        <w:tc>
          <w:tcPr>
            <w:tcW w:w="2263" w:type="dxa"/>
          </w:tcPr>
          <w:p w14:paraId="10148168" w14:textId="77777777" w:rsidR="001215BA" w:rsidRPr="001215BA" w:rsidRDefault="001215BA" w:rsidP="00DE40FC">
            <w:pPr>
              <w:spacing w:line="360" w:lineRule="auto"/>
              <w:rPr>
                <w:rFonts w:ascii="Calibri" w:hAnsi="Calibri" w:cs="Calibri"/>
                <w:b/>
              </w:rPr>
            </w:pPr>
            <w:r w:rsidRPr="001215BA">
              <w:rPr>
                <w:rFonts w:ascii="Calibri" w:hAnsi="Calibri" w:cs="Calibri"/>
                <w:b/>
              </w:rPr>
              <w:t>Physical Aggression</w:t>
            </w:r>
          </w:p>
        </w:tc>
        <w:tc>
          <w:tcPr>
            <w:tcW w:w="6753" w:type="dxa"/>
          </w:tcPr>
          <w:p w14:paraId="7DB53B88" w14:textId="77777777"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Pushing/shoving/tripping/poking and tripping people up. </w:t>
            </w:r>
          </w:p>
          <w:p w14:paraId="2CB9DEEC" w14:textId="56BC6A03"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Severe physical assault</w:t>
            </w:r>
            <w:r w:rsidR="00CF7544" w:rsidRPr="00EC1C4D">
              <w:rPr>
                <w:rFonts w:asciiTheme="minorHAnsi" w:hAnsiTheme="minorHAnsi" w:cstheme="minorHAnsi"/>
              </w:rPr>
              <w:t>.</w:t>
            </w:r>
          </w:p>
          <w:p w14:paraId="71A9C9CA" w14:textId="258FDA54"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Sometimes ‘</w:t>
            </w:r>
            <w:r w:rsidR="004D4B4B" w:rsidRPr="00EC1C4D">
              <w:rPr>
                <w:rFonts w:asciiTheme="minorHAnsi" w:hAnsiTheme="minorHAnsi" w:cstheme="minorHAnsi"/>
              </w:rPr>
              <w:t>mess fights</w:t>
            </w:r>
            <w:r w:rsidRPr="00EC1C4D">
              <w:rPr>
                <w:rFonts w:asciiTheme="minorHAnsi" w:hAnsiTheme="minorHAnsi" w:cstheme="minorHAnsi"/>
              </w:rPr>
              <w:t>’</w:t>
            </w:r>
            <w:r w:rsidR="004D4B4B" w:rsidRPr="00EC1C4D">
              <w:rPr>
                <w:rFonts w:asciiTheme="minorHAnsi" w:hAnsiTheme="minorHAnsi" w:cstheme="minorHAnsi"/>
              </w:rPr>
              <w:t xml:space="preserve"> or ‘messing’</w:t>
            </w:r>
            <w:r w:rsidRPr="00EC1C4D">
              <w:rPr>
                <w:rFonts w:asciiTheme="minorHAnsi" w:hAnsiTheme="minorHAnsi" w:cstheme="minorHAnsi"/>
              </w:rPr>
              <w:t xml:space="preserve"> fights can be a disguise for physical harassment or inflicting pain</w:t>
            </w:r>
            <w:r w:rsidR="00703115" w:rsidRPr="00EC1C4D">
              <w:rPr>
                <w:rFonts w:asciiTheme="minorHAnsi" w:hAnsiTheme="minorHAnsi" w:cstheme="minorHAnsi"/>
              </w:rPr>
              <w:t>.</w:t>
            </w:r>
          </w:p>
        </w:tc>
      </w:tr>
      <w:tr w:rsidR="001215BA" w14:paraId="07387559" w14:textId="77777777" w:rsidTr="00DE40FC">
        <w:tc>
          <w:tcPr>
            <w:tcW w:w="2263" w:type="dxa"/>
          </w:tcPr>
          <w:p w14:paraId="73D8D94E" w14:textId="77777777" w:rsidR="001215BA" w:rsidRPr="001215BA" w:rsidRDefault="001215BA" w:rsidP="00DE40FC">
            <w:pPr>
              <w:spacing w:line="360" w:lineRule="auto"/>
              <w:rPr>
                <w:rFonts w:ascii="Calibri" w:hAnsi="Calibri" w:cs="Calibri"/>
                <w:b/>
              </w:rPr>
            </w:pPr>
            <w:r w:rsidRPr="001215BA">
              <w:rPr>
                <w:rFonts w:ascii="Calibri" w:hAnsi="Calibri" w:cs="Calibri"/>
                <w:b/>
              </w:rPr>
              <w:t>Intimidation</w:t>
            </w:r>
          </w:p>
        </w:tc>
        <w:tc>
          <w:tcPr>
            <w:tcW w:w="6753" w:type="dxa"/>
          </w:tcPr>
          <w:p w14:paraId="611571AE" w14:textId="333369FD"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Using very aggressive body language</w:t>
            </w:r>
            <w:r w:rsidR="00CF7544" w:rsidRPr="00EC1C4D">
              <w:rPr>
                <w:rFonts w:asciiTheme="minorHAnsi" w:hAnsiTheme="minorHAnsi" w:cstheme="minorHAnsi"/>
              </w:rPr>
              <w:t>.</w:t>
            </w:r>
          </w:p>
          <w:p w14:paraId="0EB7133B" w14:textId="7FF3F305"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Voice being used as a weapon</w:t>
            </w:r>
            <w:r w:rsidR="00CF7544" w:rsidRPr="00EC1C4D">
              <w:rPr>
                <w:rFonts w:asciiTheme="minorHAnsi" w:hAnsiTheme="minorHAnsi" w:cstheme="minorHAnsi"/>
              </w:rPr>
              <w:t>.</w:t>
            </w:r>
          </w:p>
          <w:p w14:paraId="20696AF1" w14:textId="4CBF014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Facial expression which conveys aggression and/or dislike</w:t>
            </w:r>
            <w:r w:rsidR="00CF7544" w:rsidRPr="00EC1C4D">
              <w:rPr>
                <w:rFonts w:asciiTheme="minorHAnsi" w:hAnsiTheme="minorHAnsi" w:cstheme="minorHAnsi"/>
              </w:rPr>
              <w:t>.</w:t>
            </w:r>
          </w:p>
        </w:tc>
      </w:tr>
      <w:tr w:rsidR="001215BA" w14:paraId="26356961" w14:textId="77777777" w:rsidTr="00DE40FC">
        <w:tc>
          <w:tcPr>
            <w:tcW w:w="2263" w:type="dxa"/>
          </w:tcPr>
          <w:p w14:paraId="1BFA89FC" w14:textId="77777777" w:rsidR="001215BA" w:rsidRPr="001215BA" w:rsidRDefault="001215BA" w:rsidP="00DE40FC">
            <w:pPr>
              <w:spacing w:line="360" w:lineRule="auto"/>
              <w:rPr>
                <w:rFonts w:ascii="Calibri" w:hAnsi="Calibri" w:cs="Calibri"/>
                <w:b/>
              </w:rPr>
            </w:pPr>
            <w:r w:rsidRPr="001215BA">
              <w:rPr>
                <w:rFonts w:ascii="Calibri" w:hAnsi="Calibri" w:cs="Calibri"/>
                <w:b/>
              </w:rPr>
              <w:t>Identity Based</w:t>
            </w:r>
          </w:p>
        </w:tc>
        <w:tc>
          <w:tcPr>
            <w:tcW w:w="6753" w:type="dxa"/>
          </w:tcPr>
          <w:p w14:paraId="758C5A4A" w14:textId="4CE7AAD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Homophobic or racist comments or behaviour. </w:t>
            </w:r>
          </w:p>
          <w:p w14:paraId="2470CF9B" w14:textId="4336501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Bullying those with special needs or a disability</w:t>
            </w:r>
            <w:r w:rsidR="00E26584">
              <w:rPr>
                <w:rFonts w:asciiTheme="minorHAnsi" w:hAnsiTheme="minorHAnsi" w:cstheme="minorHAnsi"/>
              </w:rPr>
              <w:t>.</w:t>
            </w:r>
          </w:p>
          <w:p w14:paraId="16D93791" w14:textId="216BDFF7" w:rsidR="001215BA" w:rsidRPr="00EC1C4D" w:rsidRDefault="001215BA" w:rsidP="00810FAE">
            <w:pPr>
              <w:pStyle w:val="ListParagraph"/>
              <w:ind w:left="720" w:firstLine="0"/>
              <w:rPr>
                <w:rFonts w:asciiTheme="minorHAnsi" w:hAnsiTheme="minorHAnsi" w:cstheme="minorHAnsi"/>
              </w:rPr>
            </w:pPr>
            <w:r w:rsidRPr="00EC1C4D">
              <w:rPr>
                <w:rFonts w:asciiTheme="minorHAnsi" w:hAnsiTheme="minorHAnsi" w:cstheme="minorHAnsi"/>
              </w:rPr>
              <w:t>Bullying based on a person’s membership of the travelling community.</w:t>
            </w:r>
          </w:p>
        </w:tc>
      </w:tr>
      <w:tr w:rsidR="001215BA" w14:paraId="09251A05" w14:textId="77777777" w:rsidTr="00DE40FC">
        <w:tc>
          <w:tcPr>
            <w:tcW w:w="2263" w:type="dxa"/>
          </w:tcPr>
          <w:p w14:paraId="6A186E73" w14:textId="77777777" w:rsidR="001215BA" w:rsidRPr="001215BA" w:rsidRDefault="001215BA" w:rsidP="00DE40FC">
            <w:pPr>
              <w:spacing w:line="360" w:lineRule="auto"/>
              <w:rPr>
                <w:rFonts w:ascii="Calibri" w:hAnsi="Calibri" w:cs="Calibri"/>
                <w:b/>
              </w:rPr>
            </w:pPr>
            <w:r w:rsidRPr="001215BA">
              <w:rPr>
                <w:rFonts w:ascii="Calibri" w:hAnsi="Calibri" w:cs="Calibri"/>
                <w:b/>
              </w:rPr>
              <w:t>Relational Bullying Isolation/Exclusion</w:t>
            </w:r>
          </w:p>
        </w:tc>
        <w:tc>
          <w:tcPr>
            <w:tcW w:w="6753" w:type="dxa"/>
          </w:tcPr>
          <w:p w14:paraId="4652252B" w14:textId="77777777"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Deliberately isolating/excluding or ignoring a person by some or the entire class group. </w:t>
            </w:r>
          </w:p>
          <w:p w14:paraId="5868B1F8" w14:textId="222EAB2C"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May be accompanied by the writing of insulting remarks about the person in public places/passing around notes or drawings of the person/whispering insults about the person loud enough to be heard.</w:t>
            </w:r>
          </w:p>
          <w:p w14:paraId="43805EA5" w14:textId="09E35FE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When a person’s attempts to socialise and form relationships with peers are repeatedly rejected or undermined. </w:t>
            </w:r>
          </w:p>
          <w:p w14:paraId="2EBBBAD5" w14:textId="6AB1EAB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Control</w:t>
            </w:r>
            <w:r w:rsidR="0026665E" w:rsidRPr="00EC1C4D">
              <w:rPr>
                <w:rFonts w:asciiTheme="minorHAnsi" w:hAnsiTheme="minorHAnsi" w:cstheme="minorHAnsi"/>
              </w:rPr>
              <w:t>, such as</w:t>
            </w:r>
            <w:r w:rsidRPr="00EC1C4D">
              <w:rPr>
                <w:rFonts w:asciiTheme="minorHAnsi" w:hAnsiTheme="minorHAnsi" w:cstheme="minorHAnsi"/>
              </w:rPr>
              <w:t xml:space="preserve"> ‘do this or I won’t be your friend anymore’</w:t>
            </w:r>
            <w:r w:rsidR="0026665E" w:rsidRPr="00EC1C4D">
              <w:rPr>
                <w:rFonts w:asciiTheme="minorHAnsi" w:hAnsiTheme="minorHAnsi" w:cstheme="minorHAnsi"/>
              </w:rPr>
              <w:t>, which is implied or stated.</w:t>
            </w:r>
          </w:p>
          <w:p w14:paraId="72FB3D84" w14:textId="03FF08AE"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A group ganging up against one person</w:t>
            </w:r>
            <w:r w:rsidR="0026665E" w:rsidRPr="00EC1C4D">
              <w:rPr>
                <w:rFonts w:asciiTheme="minorHAnsi" w:hAnsiTheme="minorHAnsi" w:cstheme="minorHAnsi"/>
              </w:rPr>
              <w:t>.</w:t>
            </w:r>
          </w:p>
          <w:p w14:paraId="2B73DD60" w14:textId="23A9FC39"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Non- verbal gesturing/ /giving them the ‘silent treatment’</w:t>
            </w:r>
            <w:r w:rsidR="007227AE" w:rsidRPr="00EC1C4D">
              <w:rPr>
                <w:rFonts w:asciiTheme="minorHAnsi" w:hAnsiTheme="minorHAnsi" w:cstheme="minorHAnsi"/>
              </w:rPr>
              <w:t>.</w:t>
            </w:r>
          </w:p>
          <w:p w14:paraId="17007F6C" w14:textId="1E98E6B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Malicious gossip or spreading rumours about a person.</w:t>
            </w:r>
          </w:p>
        </w:tc>
      </w:tr>
      <w:tr w:rsidR="001215BA" w14:paraId="0586A638" w14:textId="77777777" w:rsidTr="00DE40FC">
        <w:tc>
          <w:tcPr>
            <w:tcW w:w="2263" w:type="dxa"/>
          </w:tcPr>
          <w:p w14:paraId="6F63E5BD" w14:textId="77777777" w:rsidR="001215BA" w:rsidRPr="001215BA" w:rsidRDefault="001215BA" w:rsidP="00DE40FC">
            <w:pPr>
              <w:spacing w:line="360" w:lineRule="auto"/>
              <w:rPr>
                <w:rFonts w:ascii="Calibri" w:hAnsi="Calibri" w:cs="Calibri"/>
                <w:b/>
              </w:rPr>
            </w:pPr>
            <w:r w:rsidRPr="001215BA">
              <w:rPr>
                <w:rFonts w:ascii="Calibri" w:hAnsi="Calibri" w:cs="Calibri"/>
                <w:b/>
              </w:rPr>
              <w:t>Cyber</w:t>
            </w:r>
          </w:p>
        </w:tc>
        <w:tc>
          <w:tcPr>
            <w:tcW w:w="6753" w:type="dxa"/>
          </w:tcPr>
          <w:p w14:paraId="66717F24" w14:textId="0A0B6114" w:rsidR="001215BA" w:rsidRPr="00EC1C4D" w:rsidRDefault="00211317"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Occurs through </w:t>
            </w:r>
            <w:r w:rsidR="00D24B3D">
              <w:rPr>
                <w:rFonts w:asciiTheme="minorHAnsi" w:hAnsiTheme="minorHAnsi" w:cstheme="minorHAnsi"/>
              </w:rPr>
              <w:t>t</w:t>
            </w:r>
            <w:r w:rsidR="001215BA" w:rsidRPr="00EC1C4D">
              <w:rPr>
                <w:rFonts w:asciiTheme="minorHAnsi" w:hAnsiTheme="minorHAnsi" w:cstheme="minorHAnsi"/>
              </w:rPr>
              <w:t>ext/social network sites/e-mail</w:t>
            </w:r>
            <w:r w:rsidR="00D24B3D">
              <w:rPr>
                <w:rFonts w:asciiTheme="minorHAnsi" w:hAnsiTheme="minorHAnsi" w:cstheme="minorHAnsi"/>
              </w:rPr>
              <w:t>/</w:t>
            </w:r>
            <w:r w:rsidR="001215BA" w:rsidRPr="00EC1C4D">
              <w:rPr>
                <w:rFonts w:asciiTheme="minorHAnsi" w:hAnsiTheme="minorHAnsi" w:cstheme="minorHAnsi"/>
              </w:rPr>
              <w:t>instant messaging (IM)</w:t>
            </w:r>
            <w:r w:rsidR="007227AE" w:rsidRPr="00EC1C4D">
              <w:rPr>
                <w:rFonts w:asciiTheme="minorHAnsi" w:hAnsiTheme="minorHAnsi" w:cstheme="minorHAnsi"/>
              </w:rPr>
              <w:t xml:space="preserve"> </w:t>
            </w:r>
            <w:r w:rsidR="001215BA" w:rsidRPr="00EC1C4D">
              <w:rPr>
                <w:rFonts w:asciiTheme="minorHAnsi" w:hAnsiTheme="minorHAnsi" w:cstheme="minorHAnsi"/>
              </w:rPr>
              <w:t>apps/gaming sites/chat rooms/other online technologies</w:t>
            </w:r>
            <w:r w:rsidR="007227AE" w:rsidRPr="00EC1C4D">
              <w:rPr>
                <w:rFonts w:asciiTheme="minorHAnsi" w:hAnsiTheme="minorHAnsi" w:cstheme="minorHAnsi"/>
              </w:rPr>
              <w:t>.</w:t>
            </w:r>
          </w:p>
          <w:p w14:paraId="2B276F1B" w14:textId="4F4643FF"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Being the target of inappropriate or hurtful messages. </w:t>
            </w:r>
          </w:p>
          <w:p w14:paraId="22DE2F49" w14:textId="15B72CDE"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Can occur at any time-day or night</w:t>
            </w:r>
            <w:r w:rsidR="00211317" w:rsidRPr="00EC1C4D">
              <w:rPr>
                <w:rFonts w:asciiTheme="minorHAnsi" w:hAnsiTheme="minorHAnsi" w:cstheme="minorHAnsi"/>
              </w:rPr>
              <w:t>.</w:t>
            </w:r>
          </w:p>
          <w:p w14:paraId="40C8BA24" w14:textId="09BB9D06"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Many forms of bulling can be facilitated through cyber bullying. </w:t>
            </w:r>
          </w:p>
          <w:p w14:paraId="6F99E0E0" w14:textId="6CEA5E60"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lastRenderedPageBreak/>
              <w:t>Silent telephone/mobile phone call</w:t>
            </w:r>
            <w:r w:rsidR="00211317" w:rsidRPr="00EC1C4D">
              <w:rPr>
                <w:rFonts w:asciiTheme="minorHAnsi" w:hAnsiTheme="minorHAnsi" w:cstheme="minorHAnsi"/>
              </w:rPr>
              <w:t>.</w:t>
            </w:r>
          </w:p>
          <w:p w14:paraId="7D54DD7E" w14:textId="5CFBDCC7"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Abusive, harassing or threatening text messages, phone calls, emails, social network comments. </w:t>
            </w:r>
          </w:p>
          <w:p w14:paraId="3BC22F2C" w14:textId="795A3AE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Recording or circulating incidents, for example a fight and then posting it online </w:t>
            </w:r>
          </w:p>
          <w:p w14:paraId="23988354" w14:textId="3207970C"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Sending or uploading photos of any kind without permission</w:t>
            </w:r>
            <w:r w:rsidR="00211317" w:rsidRPr="00EC1C4D">
              <w:rPr>
                <w:rFonts w:asciiTheme="minorHAnsi" w:hAnsiTheme="minorHAnsi" w:cstheme="minorHAnsi"/>
              </w:rPr>
              <w:t>.</w:t>
            </w:r>
          </w:p>
          <w:p w14:paraId="2CF2E6EA" w14:textId="5D7FFA86"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The taking and publishing of unauthori</w:t>
            </w:r>
            <w:r w:rsidR="00211317" w:rsidRPr="00EC1C4D">
              <w:rPr>
                <w:rFonts w:asciiTheme="minorHAnsi" w:hAnsiTheme="minorHAnsi" w:cstheme="minorHAnsi"/>
              </w:rPr>
              <w:t>s</w:t>
            </w:r>
            <w:r w:rsidRPr="00EC1C4D">
              <w:rPr>
                <w:rFonts w:asciiTheme="minorHAnsi" w:hAnsiTheme="minorHAnsi" w:cstheme="minorHAnsi"/>
              </w:rPr>
              <w:t xml:space="preserve">ed </w:t>
            </w:r>
            <w:r w:rsidR="00211317" w:rsidRPr="00EC1C4D">
              <w:rPr>
                <w:rFonts w:asciiTheme="minorHAnsi" w:hAnsiTheme="minorHAnsi" w:cstheme="minorHAnsi"/>
              </w:rPr>
              <w:t>photographic/</w:t>
            </w:r>
            <w:r w:rsidRPr="00EC1C4D">
              <w:rPr>
                <w:rFonts w:asciiTheme="minorHAnsi" w:hAnsiTheme="minorHAnsi" w:cstheme="minorHAnsi"/>
              </w:rPr>
              <w:t>video footage of any member of the school community</w:t>
            </w:r>
            <w:r w:rsidR="00211317" w:rsidRPr="00EC1C4D">
              <w:rPr>
                <w:rFonts w:asciiTheme="minorHAnsi" w:hAnsiTheme="minorHAnsi" w:cstheme="minorHAnsi"/>
              </w:rPr>
              <w:t>.</w:t>
            </w:r>
          </w:p>
          <w:p w14:paraId="7D9157BA" w14:textId="24C445D1"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Bullying using Snapchat, Instagram, Tik Tok, YouTube or other social network sites, </w:t>
            </w:r>
            <w:r w:rsidR="00C466ED">
              <w:rPr>
                <w:rFonts w:asciiTheme="minorHAnsi" w:hAnsiTheme="minorHAnsi" w:cstheme="minorHAnsi"/>
              </w:rPr>
              <w:t>i</w:t>
            </w:r>
            <w:r w:rsidRPr="00EC1C4D">
              <w:rPr>
                <w:rFonts w:asciiTheme="minorHAnsi" w:hAnsiTheme="minorHAnsi" w:cstheme="minorHAnsi"/>
              </w:rPr>
              <w:t xml:space="preserve">Phone or smartphones </w:t>
            </w:r>
          </w:p>
          <w:p w14:paraId="4BDF67AA" w14:textId="6A92E39C"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Flaming</w:t>
            </w:r>
            <w:r w:rsidR="00C466ED">
              <w:rPr>
                <w:rFonts w:asciiTheme="minorHAnsi" w:hAnsiTheme="minorHAnsi" w:cstheme="minorHAnsi"/>
              </w:rPr>
              <w:t xml:space="preserve"> which is defined as </w:t>
            </w:r>
            <w:r w:rsidRPr="00EC1C4D">
              <w:rPr>
                <w:rFonts w:asciiTheme="minorHAnsi" w:hAnsiTheme="minorHAnsi" w:cstheme="minorHAnsi"/>
                <w:color w:val="000000" w:themeColor="text1"/>
                <w:shd w:val="clear" w:color="auto" w:fill="FFFFFF"/>
              </w:rPr>
              <w:t>posting or sending offensive messages over the Internet. These messages, called flames, may be posted within online discussion forums or newsgroups, or sent via e-mail or instant messaging programs.</w:t>
            </w:r>
          </w:p>
          <w:p w14:paraId="5498D094" w14:textId="18315E8A"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Happy </w:t>
            </w:r>
            <w:r w:rsidRPr="00EC1C4D">
              <w:rPr>
                <w:rFonts w:asciiTheme="minorHAnsi" w:hAnsiTheme="minorHAnsi" w:cstheme="minorHAnsi"/>
                <w:color w:val="000000" w:themeColor="text1"/>
              </w:rPr>
              <w:t xml:space="preserve">slapping for example </w:t>
            </w:r>
            <w:r w:rsidR="000E5270" w:rsidRPr="00EC1C4D">
              <w:rPr>
                <w:rFonts w:asciiTheme="minorHAnsi" w:hAnsiTheme="minorHAnsi" w:cstheme="minorHAnsi"/>
                <w:color w:val="000000" w:themeColor="text1"/>
              </w:rPr>
              <w:t>p</w:t>
            </w:r>
            <w:r w:rsidRPr="00EC1C4D">
              <w:rPr>
                <w:rFonts w:asciiTheme="minorHAnsi" w:hAnsiTheme="minorHAnsi" w:cstheme="minorHAnsi"/>
                <w:color w:val="000000" w:themeColor="text1"/>
                <w:shd w:val="clear" w:color="auto" w:fill="FFFFFF"/>
              </w:rPr>
              <w:t>hysically attacking and often verbally abusing a person and photographing or filming the attack</w:t>
            </w:r>
            <w:r w:rsidR="000E5270" w:rsidRPr="00EC1C4D">
              <w:rPr>
                <w:rFonts w:asciiTheme="minorHAnsi" w:hAnsiTheme="minorHAnsi" w:cstheme="minorHAnsi"/>
                <w:color w:val="000000" w:themeColor="text1"/>
                <w:shd w:val="clear" w:color="auto" w:fill="FFFFFF"/>
              </w:rPr>
              <w:t xml:space="preserve"> with </w:t>
            </w:r>
            <w:r w:rsidRPr="00EC1C4D">
              <w:rPr>
                <w:rFonts w:asciiTheme="minorHAnsi" w:hAnsiTheme="minorHAnsi" w:cstheme="minorHAnsi"/>
                <w:color w:val="000000" w:themeColor="text1"/>
                <w:shd w:val="clear" w:color="auto" w:fill="FFFFFF"/>
              </w:rPr>
              <w:t>the recording sometimes being sent to others to further humiliate the victim</w:t>
            </w:r>
            <w:r w:rsidR="000E5270" w:rsidRPr="00EC1C4D">
              <w:rPr>
                <w:rFonts w:asciiTheme="minorHAnsi" w:hAnsiTheme="minorHAnsi" w:cstheme="minorHAnsi"/>
                <w:color w:val="000000" w:themeColor="text1"/>
                <w:shd w:val="clear" w:color="auto" w:fill="FFFFFF"/>
              </w:rPr>
              <w:t>.</w:t>
            </w:r>
          </w:p>
        </w:tc>
      </w:tr>
      <w:tr w:rsidR="001215BA" w14:paraId="5E8B1A41" w14:textId="77777777" w:rsidTr="00DE40FC">
        <w:tc>
          <w:tcPr>
            <w:tcW w:w="2263" w:type="dxa"/>
          </w:tcPr>
          <w:p w14:paraId="19A36DC4" w14:textId="77777777" w:rsidR="001215BA" w:rsidRPr="001215BA" w:rsidRDefault="001215BA" w:rsidP="00DE40FC">
            <w:pPr>
              <w:spacing w:line="360" w:lineRule="auto"/>
              <w:rPr>
                <w:rFonts w:ascii="Calibri" w:hAnsi="Calibri" w:cs="Calibri"/>
                <w:b/>
              </w:rPr>
            </w:pPr>
            <w:r w:rsidRPr="001215BA">
              <w:rPr>
                <w:rFonts w:ascii="Calibri" w:hAnsi="Calibri" w:cs="Calibri"/>
                <w:b/>
              </w:rPr>
              <w:lastRenderedPageBreak/>
              <w:t>Name Calling</w:t>
            </w:r>
          </w:p>
        </w:tc>
        <w:tc>
          <w:tcPr>
            <w:tcW w:w="6753" w:type="dxa"/>
          </w:tcPr>
          <w:p w14:paraId="2DB6AD41" w14:textId="2F47DA12"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Persistent name calling directed at the same person which hurts/insults/humiliates usually re</w:t>
            </w:r>
            <w:r w:rsidR="00011DD6" w:rsidRPr="00EC1C4D">
              <w:rPr>
                <w:rFonts w:asciiTheme="minorHAnsi" w:hAnsiTheme="minorHAnsi" w:cstheme="minorHAnsi"/>
              </w:rPr>
              <w:t>garding</w:t>
            </w:r>
            <w:r w:rsidRPr="00EC1C4D">
              <w:rPr>
                <w:rFonts w:asciiTheme="minorHAnsi" w:hAnsiTheme="minorHAnsi" w:cstheme="minorHAnsi"/>
              </w:rPr>
              <w:t xml:space="preserve"> physical appearance</w:t>
            </w:r>
            <w:r w:rsidR="00EC1C4D" w:rsidRPr="00EC1C4D">
              <w:rPr>
                <w:rFonts w:asciiTheme="minorHAnsi" w:hAnsiTheme="minorHAnsi" w:cstheme="minorHAnsi"/>
              </w:rPr>
              <w:t>.</w:t>
            </w:r>
          </w:p>
          <w:p w14:paraId="5421612B" w14:textId="0DE5B7EF"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Accent or distinctive voice characteristics</w:t>
            </w:r>
            <w:r w:rsidR="00EC1C4D" w:rsidRPr="00EC1C4D">
              <w:rPr>
                <w:rFonts w:asciiTheme="minorHAnsi" w:hAnsiTheme="minorHAnsi" w:cstheme="minorHAnsi"/>
              </w:rPr>
              <w:t>.</w:t>
            </w:r>
          </w:p>
          <w:p w14:paraId="1F997E32" w14:textId="0B0C2E9E"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Academic ability</w:t>
            </w:r>
            <w:r w:rsidR="00402513">
              <w:rPr>
                <w:rFonts w:asciiTheme="minorHAnsi" w:hAnsiTheme="minorHAnsi" w:cstheme="minorHAnsi"/>
              </w:rPr>
              <w:t xml:space="preserve"> </w:t>
            </w:r>
            <w:r w:rsidRPr="00EC1C4D">
              <w:rPr>
                <w:rFonts w:asciiTheme="minorHAnsi" w:hAnsiTheme="minorHAnsi" w:cstheme="minorHAnsi"/>
              </w:rPr>
              <w:t>- weak achievers or high achievers.</w:t>
            </w:r>
          </w:p>
        </w:tc>
      </w:tr>
      <w:tr w:rsidR="001215BA" w14:paraId="48414D02" w14:textId="77777777" w:rsidTr="00DE40FC">
        <w:tc>
          <w:tcPr>
            <w:tcW w:w="2263" w:type="dxa"/>
          </w:tcPr>
          <w:p w14:paraId="197B2481" w14:textId="77777777" w:rsidR="001215BA" w:rsidRPr="001215BA" w:rsidRDefault="001215BA" w:rsidP="00DE40FC">
            <w:pPr>
              <w:spacing w:line="360" w:lineRule="auto"/>
              <w:rPr>
                <w:rFonts w:ascii="Calibri" w:hAnsi="Calibri" w:cs="Calibri"/>
                <w:b/>
              </w:rPr>
            </w:pPr>
            <w:r w:rsidRPr="001215BA">
              <w:rPr>
                <w:rFonts w:ascii="Calibri" w:hAnsi="Calibri" w:cs="Calibri"/>
                <w:b/>
              </w:rPr>
              <w:t>Damage to property</w:t>
            </w:r>
          </w:p>
        </w:tc>
        <w:tc>
          <w:tcPr>
            <w:tcW w:w="6753" w:type="dxa"/>
          </w:tcPr>
          <w:p w14:paraId="24342A21" w14:textId="6F9469BD"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Personal property-clothing/mobile or other device</w:t>
            </w:r>
            <w:r w:rsidR="000920F3" w:rsidRPr="00EC1C4D">
              <w:rPr>
                <w:rFonts w:asciiTheme="minorHAnsi" w:hAnsiTheme="minorHAnsi" w:cstheme="minorHAnsi"/>
              </w:rPr>
              <w:t>s.</w:t>
            </w:r>
          </w:p>
          <w:p w14:paraId="0040EF7C" w14:textId="2BA96D26"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School books/other learning materials/lockers/bicycles</w:t>
            </w:r>
            <w:r w:rsidR="000920F3" w:rsidRPr="00EC1C4D">
              <w:rPr>
                <w:rFonts w:asciiTheme="minorHAnsi" w:hAnsiTheme="minorHAnsi" w:cstheme="minorHAnsi"/>
              </w:rPr>
              <w:t>.</w:t>
            </w:r>
          </w:p>
          <w:p w14:paraId="56302410" w14:textId="5A67C9A8"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 xml:space="preserve">Contents of school bags/pencil cases scattered on floor. </w:t>
            </w:r>
          </w:p>
          <w:p w14:paraId="0FE4669D" w14:textId="29E501EB" w:rsidR="001215BA" w:rsidRPr="00EC1C4D" w:rsidRDefault="000920F3" w:rsidP="00810FAE">
            <w:pPr>
              <w:pStyle w:val="ListParagraph"/>
              <w:numPr>
                <w:ilvl w:val="0"/>
                <w:numId w:val="11"/>
              </w:numPr>
              <w:rPr>
                <w:rFonts w:asciiTheme="minorHAnsi" w:hAnsiTheme="minorHAnsi" w:cstheme="minorHAnsi"/>
              </w:rPr>
            </w:pPr>
            <w:r w:rsidRPr="00EC1C4D">
              <w:rPr>
                <w:rFonts w:asciiTheme="minorHAnsi" w:hAnsiTheme="minorHAnsi" w:cstheme="minorHAnsi"/>
              </w:rPr>
              <w:t>I</w:t>
            </w:r>
            <w:r w:rsidR="001215BA" w:rsidRPr="00EC1C4D">
              <w:rPr>
                <w:rFonts w:asciiTheme="minorHAnsi" w:hAnsiTheme="minorHAnsi" w:cstheme="minorHAnsi"/>
              </w:rPr>
              <w:t>tems of personal property may be</w:t>
            </w:r>
            <w:r w:rsidR="007C2E3C">
              <w:rPr>
                <w:rFonts w:asciiTheme="minorHAnsi" w:hAnsiTheme="minorHAnsi" w:cstheme="minorHAnsi"/>
              </w:rPr>
              <w:t xml:space="preserve"> </w:t>
            </w:r>
            <w:r w:rsidR="001215BA" w:rsidRPr="00EC1C4D">
              <w:rPr>
                <w:rFonts w:asciiTheme="minorHAnsi" w:hAnsiTheme="minorHAnsi" w:cstheme="minorHAnsi"/>
              </w:rPr>
              <w:t>defaced/broken/stolen/hidden</w:t>
            </w:r>
            <w:r w:rsidRPr="00EC1C4D">
              <w:rPr>
                <w:rFonts w:asciiTheme="minorHAnsi" w:hAnsiTheme="minorHAnsi" w:cstheme="minorHAnsi"/>
              </w:rPr>
              <w:t>.</w:t>
            </w:r>
          </w:p>
        </w:tc>
      </w:tr>
      <w:tr w:rsidR="001215BA" w14:paraId="095FB0CA" w14:textId="77777777" w:rsidTr="00DE40FC">
        <w:tc>
          <w:tcPr>
            <w:tcW w:w="2263" w:type="dxa"/>
          </w:tcPr>
          <w:p w14:paraId="0C341381" w14:textId="77777777" w:rsidR="001215BA" w:rsidRPr="001215BA" w:rsidRDefault="001215BA" w:rsidP="00DE40FC">
            <w:pPr>
              <w:spacing w:line="360" w:lineRule="auto"/>
              <w:rPr>
                <w:rFonts w:ascii="Calibri" w:hAnsi="Calibri" w:cs="Calibri"/>
                <w:b/>
              </w:rPr>
            </w:pPr>
            <w:r w:rsidRPr="001215BA">
              <w:rPr>
                <w:rFonts w:ascii="Calibri" w:hAnsi="Calibri" w:cs="Calibri"/>
                <w:b/>
              </w:rPr>
              <w:t>Extortion</w:t>
            </w:r>
          </w:p>
        </w:tc>
        <w:tc>
          <w:tcPr>
            <w:tcW w:w="6753" w:type="dxa"/>
          </w:tcPr>
          <w:p w14:paraId="44DD042B" w14:textId="08CC58D5" w:rsidR="001215BA" w:rsidRPr="00EC1C4D" w:rsidRDefault="001215BA" w:rsidP="00810FAE">
            <w:pPr>
              <w:pStyle w:val="ListParagraph"/>
              <w:numPr>
                <w:ilvl w:val="0"/>
                <w:numId w:val="11"/>
              </w:numPr>
              <w:rPr>
                <w:rFonts w:asciiTheme="minorHAnsi" w:hAnsiTheme="minorHAnsi" w:cstheme="minorHAnsi"/>
              </w:rPr>
            </w:pPr>
            <w:r w:rsidRPr="00EC1C4D">
              <w:rPr>
                <w:rFonts w:asciiTheme="minorHAnsi" w:hAnsiTheme="minorHAnsi" w:cstheme="minorHAnsi"/>
              </w:rPr>
              <w:t>Demands for money</w:t>
            </w:r>
            <w:r w:rsidR="000920F3" w:rsidRPr="00EC1C4D">
              <w:rPr>
                <w:rFonts w:asciiTheme="minorHAnsi" w:hAnsiTheme="minorHAnsi" w:cstheme="minorHAnsi"/>
              </w:rPr>
              <w:t xml:space="preserve"> which are o</w:t>
            </w:r>
            <w:r w:rsidRPr="00EC1C4D">
              <w:rPr>
                <w:rFonts w:asciiTheme="minorHAnsi" w:hAnsiTheme="minorHAnsi" w:cstheme="minorHAnsi"/>
              </w:rPr>
              <w:t>ften accompanied by threats or actual damage in</w:t>
            </w:r>
            <w:r w:rsidR="000920F3" w:rsidRPr="00EC1C4D">
              <w:rPr>
                <w:rFonts w:asciiTheme="minorHAnsi" w:hAnsiTheme="minorHAnsi" w:cstheme="minorHAnsi"/>
              </w:rPr>
              <w:t xml:space="preserve"> the</w:t>
            </w:r>
            <w:r w:rsidRPr="00EC1C4D">
              <w:rPr>
                <w:rFonts w:asciiTheme="minorHAnsi" w:hAnsiTheme="minorHAnsi" w:cstheme="minorHAnsi"/>
              </w:rPr>
              <w:t xml:space="preserve"> case of non-delivery</w:t>
            </w:r>
            <w:r w:rsidR="00EC1C4D" w:rsidRPr="00EC1C4D">
              <w:rPr>
                <w:rFonts w:asciiTheme="minorHAnsi" w:hAnsiTheme="minorHAnsi" w:cstheme="minorHAnsi"/>
              </w:rPr>
              <w:t>.</w:t>
            </w:r>
          </w:p>
          <w:p w14:paraId="6DF5CA52" w14:textId="65AA104F" w:rsidR="001215BA" w:rsidRPr="00EC1C4D" w:rsidRDefault="00EC1C4D" w:rsidP="00810FAE">
            <w:pPr>
              <w:pStyle w:val="ListParagraph"/>
              <w:numPr>
                <w:ilvl w:val="0"/>
                <w:numId w:val="11"/>
              </w:numPr>
              <w:rPr>
                <w:rFonts w:asciiTheme="minorHAnsi" w:hAnsiTheme="minorHAnsi" w:cstheme="minorHAnsi"/>
              </w:rPr>
            </w:pPr>
            <w:r w:rsidRPr="00EC1C4D">
              <w:rPr>
                <w:rFonts w:asciiTheme="minorHAnsi" w:hAnsiTheme="minorHAnsi" w:cstheme="minorHAnsi"/>
              </w:rPr>
              <w:t>A s</w:t>
            </w:r>
            <w:r w:rsidR="001215BA" w:rsidRPr="00EC1C4D">
              <w:rPr>
                <w:rFonts w:asciiTheme="minorHAnsi" w:hAnsiTheme="minorHAnsi" w:cstheme="minorHAnsi"/>
              </w:rPr>
              <w:t>tudent might be forced into</w:t>
            </w:r>
            <w:r w:rsidRPr="00EC1C4D">
              <w:rPr>
                <w:rFonts w:asciiTheme="minorHAnsi" w:hAnsiTheme="minorHAnsi" w:cstheme="minorHAnsi"/>
              </w:rPr>
              <w:t xml:space="preserve"> t</w:t>
            </w:r>
            <w:r w:rsidR="001215BA" w:rsidRPr="00EC1C4D">
              <w:rPr>
                <w:rFonts w:asciiTheme="minorHAnsi" w:hAnsiTheme="minorHAnsi" w:cstheme="minorHAnsi"/>
              </w:rPr>
              <w:t>heft of property for delivery to the student engaged in bullying</w:t>
            </w:r>
            <w:r w:rsidRPr="00EC1C4D">
              <w:rPr>
                <w:rFonts w:asciiTheme="minorHAnsi" w:hAnsiTheme="minorHAnsi" w:cstheme="minorHAnsi"/>
              </w:rPr>
              <w:t>.</w:t>
            </w:r>
          </w:p>
        </w:tc>
      </w:tr>
    </w:tbl>
    <w:p w14:paraId="44C104D5" w14:textId="77777777" w:rsidR="001215BA" w:rsidRDefault="001215BA" w:rsidP="00F173DC">
      <w:pPr>
        <w:tabs>
          <w:tab w:val="left" w:pos="1393"/>
          <w:tab w:val="left" w:pos="1394"/>
        </w:tabs>
        <w:spacing w:before="75"/>
      </w:pPr>
    </w:p>
    <w:p w14:paraId="3BE32776" w14:textId="2CA24367" w:rsidR="00E92419" w:rsidRPr="00B36FEF" w:rsidRDefault="007C2E3C" w:rsidP="007C2E3C">
      <w:pPr>
        <w:spacing w:line="360" w:lineRule="auto"/>
        <w:ind w:firstLine="720"/>
        <w:rPr>
          <w:rFonts w:asciiTheme="minorHAnsi" w:hAnsiTheme="minorHAnsi" w:cstheme="minorHAnsi"/>
          <w:b/>
        </w:rPr>
      </w:pPr>
      <w:r>
        <w:rPr>
          <w:rFonts w:asciiTheme="minorHAnsi" w:hAnsiTheme="minorHAnsi" w:cstheme="minorHAnsi"/>
          <w:b/>
        </w:rPr>
        <w:t xml:space="preserve">5.3 </w:t>
      </w:r>
      <w:r w:rsidR="00E92419" w:rsidRPr="00B36FEF">
        <w:rPr>
          <w:rFonts w:asciiTheme="minorHAnsi" w:hAnsiTheme="minorHAnsi" w:cstheme="minorHAnsi"/>
          <w:b/>
        </w:rPr>
        <w:t>Signs and Indicators of Bullying</w:t>
      </w:r>
    </w:p>
    <w:p w14:paraId="4FCA95F8" w14:textId="7EF98CC5" w:rsidR="00E92419" w:rsidRPr="00B36FEF" w:rsidRDefault="00E92419" w:rsidP="00E92419">
      <w:pPr>
        <w:spacing w:line="360" w:lineRule="auto"/>
        <w:rPr>
          <w:rFonts w:asciiTheme="minorHAnsi" w:hAnsiTheme="minorHAnsi" w:cstheme="minorHAnsi"/>
        </w:rPr>
      </w:pPr>
      <w:r w:rsidRPr="00B36FEF">
        <w:rPr>
          <w:rFonts w:asciiTheme="minorHAnsi" w:hAnsiTheme="minorHAnsi" w:cstheme="minorHAnsi"/>
        </w:rPr>
        <w:t xml:space="preserve">Students who are being bullied may develop feelings of insecurity and extreme anxiety and thus become more vulnerable. </w:t>
      </w:r>
      <w:r w:rsidR="009A24C0">
        <w:rPr>
          <w:rFonts w:asciiTheme="minorHAnsi" w:hAnsiTheme="minorHAnsi" w:cstheme="minorHAnsi"/>
        </w:rPr>
        <w:t>S</w:t>
      </w:r>
      <w:r w:rsidRPr="00B36FEF">
        <w:rPr>
          <w:rFonts w:asciiTheme="minorHAnsi" w:hAnsiTheme="minorHAnsi" w:cstheme="minorHAnsi"/>
        </w:rPr>
        <w:t xml:space="preserve">elf-confidence may be damaged with the consequent lowering of self- esteem. While they may not talk about what is happening to them their suffering is indicated through changes in mood and behaviour. </w:t>
      </w:r>
    </w:p>
    <w:p w14:paraId="29E822E9" w14:textId="4EC7D6E7" w:rsidR="00E92419" w:rsidRPr="00B36FEF" w:rsidRDefault="00E92419" w:rsidP="00E92419">
      <w:pPr>
        <w:spacing w:line="360" w:lineRule="auto"/>
        <w:rPr>
          <w:rFonts w:asciiTheme="minorHAnsi" w:hAnsiTheme="minorHAnsi" w:cstheme="minorHAnsi"/>
        </w:rPr>
      </w:pPr>
      <w:r w:rsidRPr="00B36FEF">
        <w:rPr>
          <w:rFonts w:asciiTheme="minorHAnsi" w:hAnsiTheme="minorHAnsi" w:cstheme="minorHAnsi"/>
        </w:rPr>
        <w:t>Bullying may have a negative impact on personal well-being. It is important to recognise and respond to changes in behaviour as early as possible.</w:t>
      </w:r>
    </w:p>
    <w:p w14:paraId="3841D47B" w14:textId="77777777" w:rsidR="00E92419" w:rsidRPr="00B36FEF" w:rsidRDefault="00E92419" w:rsidP="002F3A7A">
      <w:pPr>
        <w:spacing w:line="360" w:lineRule="auto"/>
        <w:rPr>
          <w:rFonts w:asciiTheme="minorHAnsi" w:hAnsiTheme="minorHAnsi" w:cstheme="minorHAnsi"/>
        </w:rPr>
      </w:pPr>
    </w:p>
    <w:p w14:paraId="508136CB" w14:textId="577C300F" w:rsidR="00E92419" w:rsidRPr="00B36FEF" w:rsidRDefault="00274139" w:rsidP="00274139">
      <w:pPr>
        <w:spacing w:line="360" w:lineRule="auto"/>
        <w:rPr>
          <w:rFonts w:asciiTheme="minorHAnsi" w:hAnsiTheme="minorHAnsi" w:cstheme="minorHAnsi"/>
        </w:rPr>
      </w:pPr>
      <w:r>
        <w:rPr>
          <w:rFonts w:asciiTheme="minorHAnsi" w:hAnsiTheme="minorHAnsi" w:cstheme="minorHAnsi"/>
          <w:b/>
          <w:bCs/>
        </w:rPr>
        <w:t xml:space="preserve">6. </w:t>
      </w:r>
      <w:r w:rsidR="00E92419" w:rsidRPr="009A24C0">
        <w:rPr>
          <w:rFonts w:asciiTheme="minorHAnsi" w:hAnsiTheme="minorHAnsi" w:cstheme="minorHAnsi"/>
          <w:b/>
          <w:bCs/>
        </w:rPr>
        <w:t>Identifying</w:t>
      </w:r>
      <w:r w:rsidR="00E92419" w:rsidRPr="00B36FEF">
        <w:rPr>
          <w:rFonts w:asciiTheme="minorHAnsi" w:hAnsiTheme="minorHAnsi" w:cstheme="minorHAnsi"/>
          <w:b/>
        </w:rPr>
        <w:t xml:space="preserve"> actions to prevent bullying </w:t>
      </w:r>
      <w:r w:rsidR="00BA48D6" w:rsidRPr="00B36FEF">
        <w:rPr>
          <w:rFonts w:asciiTheme="minorHAnsi" w:hAnsiTheme="minorHAnsi" w:cstheme="minorHAnsi"/>
          <w:b/>
        </w:rPr>
        <w:t>behaviour</w:t>
      </w:r>
      <w:r w:rsidR="00E92419" w:rsidRPr="00B36FEF">
        <w:rPr>
          <w:rFonts w:asciiTheme="minorHAnsi" w:hAnsiTheme="minorHAnsi" w:cstheme="minorHAnsi"/>
        </w:rPr>
        <w:t xml:space="preserve"> </w:t>
      </w:r>
    </w:p>
    <w:p w14:paraId="78F98975" w14:textId="7B715F07" w:rsidR="00934DF7" w:rsidRPr="00274139" w:rsidRDefault="001B0AC8" w:rsidP="002F3A7A">
      <w:pPr>
        <w:widowControl/>
        <w:adjustRightInd w:val="0"/>
        <w:spacing w:line="360" w:lineRule="auto"/>
        <w:rPr>
          <w:rFonts w:asciiTheme="minorHAnsi" w:eastAsiaTheme="minorHAnsi" w:hAnsiTheme="minorHAnsi" w:cstheme="minorHAnsi"/>
          <w:color w:val="000000"/>
          <w:lang w:eastAsia="en-US" w:bidi="ar-SA"/>
        </w:rPr>
      </w:pPr>
      <w:r w:rsidRPr="00E2722D">
        <w:rPr>
          <w:rFonts w:asciiTheme="minorHAnsi" w:eastAsiaTheme="minorHAnsi" w:hAnsiTheme="minorHAnsi" w:cstheme="minorHAnsi"/>
          <w:color w:val="000000"/>
          <w:lang w:eastAsia="en-US" w:bidi="ar-SA"/>
        </w:rPr>
        <w:t>The education and prevention strategies</w:t>
      </w:r>
      <w:r w:rsidR="00192E49">
        <w:rPr>
          <w:rFonts w:asciiTheme="minorHAnsi" w:eastAsiaTheme="minorHAnsi" w:hAnsiTheme="minorHAnsi" w:cstheme="minorHAnsi"/>
          <w:color w:val="000000"/>
          <w:lang w:eastAsia="en-US" w:bidi="ar-SA"/>
        </w:rPr>
        <w:t xml:space="preserve"> </w:t>
      </w:r>
      <w:r w:rsidRPr="00E2722D">
        <w:rPr>
          <w:rFonts w:asciiTheme="minorHAnsi" w:eastAsiaTheme="minorHAnsi" w:hAnsiTheme="minorHAnsi" w:cstheme="minorHAnsi"/>
          <w:color w:val="000000"/>
          <w:lang w:eastAsia="en-US" w:bidi="ar-SA"/>
        </w:rPr>
        <w:t>that will be used by the school are as follows:</w:t>
      </w:r>
    </w:p>
    <w:tbl>
      <w:tblPr>
        <w:tblStyle w:val="TableGrid"/>
        <w:tblW w:w="0" w:type="auto"/>
        <w:tblLook w:val="04A0" w:firstRow="1" w:lastRow="0" w:firstColumn="1" w:lastColumn="0" w:noHBand="0" w:noVBand="1"/>
      </w:tblPr>
      <w:tblGrid>
        <w:gridCol w:w="2245"/>
        <w:gridCol w:w="7675"/>
      </w:tblGrid>
      <w:tr w:rsidR="00934DF7" w14:paraId="144E0BCA" w14:textId="77777777" w:rsidTr="00934DF7">
        <w:tc>
          <w:tcPr>
            <w:tcW w:w="2245" w:type="dxa"/>
          </w:tcPr>
          <w:p w14:paraId="41EC8BA2" w14:textId="77777777" w:rsidR="00875674" w:rsidRPr="00880C92" w:rsidRDefault="00875674" w:rsidP="00880C92">
            <w:pPr>
              <w:tabs>
                <w:tab w:val="left" w:pos="2668"/>
                <w:tab w:val="left" w:pos="2669"/>
              </w:tabs>
              <w:spacing w:before="91" w:line="360" w:lineRule="auto"/>
              <w:ind w:right="625"/>
              <w:rPr>
                <w:rFonts w:ascii="Calibri" w:hAnsi="Calibri" w:cs="Calibri"/>
                <w:b/>
                <w:bCs/>
              </w:rPr>
            </w:pPr>
            <w:r w:rsidRPr="00880C92">
              <w:rPr>
                <w:rFonts w:ascii="Calibri" w:hAnsi="Calibri" w:cs="Calibri"/>
                <w:b/>
                <w:bCs/>
              </w:rPr>
              <w:t>Publishing and Publicising an Anti-Bullying Policy</w:t>
            </w:r>
          </w:p>
          <w:p w14:paraId="51311468" w14:textId="77777777" w:rsidR="00934DF7" w:rsidRPr="00880C92" w:rsidRDefault="00934DF7" w:rsidP="00880C92">
            <w:pPr>
              <w:widowControl/>
              <w:adjustRightInd w:val="0"/>
              <w:spacing w:line="360" w:lineRule="auto"/>
              <w:rPr>
                <w:rFonts w:ascii="Calibri" w:hAnsi="Calibri" w:cs="Calibri"/>
                <w:b/>
                <w:bCs/>
              </w:rPr>
            </w:pPr>
          </w:p>
        </w:tc>
        <w:tc>
          <w:tcPr>
            <w:tcW w:w="7675" w:type="dxa"/>
          </w:tcPr>
          <w:p w14:paraId="08437ECC" w14:textId="77777777" w:rsidR="0066358F" w:rsidRDefault="00875674" w:rsidP="00810FAE">
            <w:pPr>
              <w:pStyle w:val="ListParagraph"/>
              <w:numPr>
                <w:ilvl w:val="0"/>
                <w:numId w:val="14"/>
              </w:numPr>
              <w:tabs>
                <w:tab w:val="left" w:pos="2668"/>
                <w:tab w:val="left" w:pos="2669"/>
              </w:tabs>
              <w:ind w:right="619"/>
              <w:rPr>
                <w:rFonts w:ascii="Calibri" w:hAnsi="Calibri" w:cs="Calibri"/>
              </w:rPr>
            </w:pPr>
            <w:r w:rsidRPr="0066358F">
              <w:rPr>
                <w:rFonts w:ascii="Calibri" w:hAnsi="Calibri" w:cs="Calibri"/>
              </w:rPr>
              <w:lastRenderedPageBreak/>
              <w:t>Excerpts from the Anti-Bullying Policy will be visible throughout the school in corridors and</w:t>
            </w:r>
            <w:r w:rsidRPr="0066358F">
              <w:rPr>
                <w:rFonts w:ascii="Calibri" w:hAnsi="Calibri" w:cs="Calibri"/>
                <w:spacing w:val="-3"/>
              </w:rPr>
              <w:t xml:space="preserve"> </w:t>
            </w:r>
            <w:r w:rsidRPr="0066358F">
              <w:rPr>
                <w:rFonts w:ascii="Calibri" w:hAnsi="Calibri" w:cs="Calibri"/>
              </w:rPr>
              <w:t>classrooms</w:t>
            </w:r>
            <w:r w:rsidR="0066358F">
              <w:rPr>
                <w:rFonts w:ascii="Calibri" w:hAnsi="Calibri" w:cs="Calibri"/>
              </w:rPr>
              <w:t>.</w:t>
            </w:r>
          </w:p>
          <w:p w14:paraId="4AD9E80E" w14:textId="09947EC4" w:rsidR="00206DC3" w:rsidRDefault="0066358F" w:rsidP="00810FAE">
            <w:pPr>
              <w:pStyle w:val="ListParagraph"/>
              <w:numPr>
                <w:ilvl w:val="0"/>
                <w:numId w:val="14"/>
              </w:numPr>
              <w:tabs>
                <w:tab w:val="left" w:pos="2668"/>
                <w:tab w:val="left" w:pos="2669"/>
              </w:tabs>
              <w:ind w:right="619"/>
              <w:rPr>
                <w:rFonts w:ascii="Calibri" w:hAnsi="Calibri" w:cs="Calibri"/>
              </w:rPr>
            </w:pPr>
            <w:r>
              <w:rPr>
                <w:rFonts w:ascii="Calibri" w:hAnsi="Calibri" w:cs="Calibri"/>
              </w:rPr>
              <w:t>The Anti-bullying policy w</w:t>
            </w:r>
            <w:r w:rsidR="00875674" w:rsidRPr="0066358F">
              <w:rPr>
                <w:rFonts w:ascii="Calibri" w:hAnsi="Calibri" w:cs="Calibri"/>
              </w:rPr>
              <w:t xml:space="preserve">ill be published on the school website </w:t>
            </w:r>
            <w:hyperlink r:id="rId9" w:history="1">
              <w:r w:rsidRPr="0072570F">
                <w:rPr>
                  <w:rStyle w:val="Hyperlink"/>
                  <w:rFonts w:ascii="Calibri" w:hAnsi="Calibri" w:cs="Calibri"/>
                  <w:i/>
                </w:rPr>
                <w:t>www.knockbegcollege.ie</w:t>
              </w:r>
            </w:hyperlink>
            <w:r w:rsidR="00466771">
              <w:rPr>
                <w:rStyle w:val="Hyperlink"/>
                <w:rFonts w:ascii="Calibri" w:hAnsi="Calibri" w:cs="Calibri"/>
                <w:i/>
              </w:rPr>
              <w:t>,</w:t>
            </w:r>
            <w:r w:rsidR="00466771">
              <w:rPr>
                <w:rStyle w:val="Hyperlink"/>
                <w:rFonts w:ascii="Calibri" w:hAnsi="Calibri" w:cs="Calibri"/>
                <w:i/>
                <w:u w:val="none"/>
              </w:rPr>
              <w:t xml:space="preserve"> </w:t>
            </w:r>
            <w:r w:rsidR="00875674" w:rsidRPr="0066358F">
              <w:rPr>
                <w:rFonts w:ascii="Calibri" w:hAnsi="Calibri" w:cs="Calibri"/>
              </w:rPr>
              <w:t>in the school Code of Behaviour</w:t>
            </w:r>
            <w:r w:rsidR="00206DC3">
              <w:rPr>
                <w:rFonts w:ascii="Calibri" w:hAnsi="Calibri" w:cs="Calibri"/>
              </w:rPr>
              <w:t xml:space="preserve"> </w:t>
            </w:r>
            <w:r w:rsidR="00875674" w:rsidRPr="00206DC3">
              <w:rPr>
                <w:rFonts w:ascii="Calibri" w:hAnsi="Calibri" w:cs="Calibri"/>
              </w:rPr>
              <w:t>and in first year induction booklets for students and parents</w:t>
            </w:r>
            <w:r w:rsidR="00206DC3" w:rsidRPr="00206DC3">
              <w:rPr>
                <w:rFonts w:ascii="Calibri" w:hAnsi="Calibri" w:cs="Calibri"/>
              </w:rPr>
              <w:t>.</w:t>
            </w:r>
          </w:p>
          <w:p w14:paraId="79A318EB" w14:textId="4E127B8E" w:rsidR="00206DC3" w:rsidRDefault="00875674" w:rsidP="00810FAE">
            <w:pPr>
              <w:pStyle w:val="ListParagraph"/>
              <w:numPr>
                <w:ilvl w:val="0"/>
                <w:numId w:val="14"/>
              </w:numPr>
              <w:tabs>
                <w:tab w:val="left" w:pos="2668"/>
                <w:tab w:val="left" w:pos="2669"/>
              </w:tabs>
              <w:ind w:right="619"/>
              <w:rPr>
                <w:rFonts w:ascii="Calibri" w:hAnsi="Calibri" w:cs="Calibri"/>
              </w:rPr>
            </w:pPr>
            <w:r w:rsidRPr="00206DC3">
              <w:rPr>
                <w:rFonts w:ascii="Calibri" w:hAnsi="Calibri" w:cs="Calibri"/>
              </w:rPr>
              <w:t>The Anti-Bullying Policy will be promoted at various</w:t>
            </w:r>
            <w:r w:rsidRPr="00206DC3">
              <w:rPr>
                <w:rFonts w:ascii="Calibri" w:hAnsi="Calibri" w:cs="Calibri"/>
                <w:spacing w:val="-14"/>
              </w:rPr>
              <w:t xml:space="preserve"> </w:t>
            </w:r>
            <w:r w:rsidRPr="00206DC3">
              <w:rPr>
                <w:rFonts w:ascii="Calibri" w:hAnsi="Calibri" w:cs="Calibri"/>
              </w:rPr>
              <w:t xml:space="preserve">gatherings including parents’ nights, first year enrolment, open nights and </w:t>
            </w:r>
            <w:r w:rsidR="00192E49">
              <w:rPr>
                <w:rFonts w:ascii="Calibri" w:hAnsi="Calibri" w:cs="Calibri"/>
              </w:rPr>
              <w:t>ye</w:t>
            </w:r>
            <w:r w:rsidRPr="00206DC3">
              <w:rPr>
                <w:rFonts w:ascii="Calibri" w:hAnsi="Calibri" w:cs="Calibri"/>
              </w:rPr>
              <w:t xml:space="preserve">ar </w:t>
            </w:r>
            <w:r w:rsidRPr="00206DC3">
              <w:rPr>
                <w:rFonts w:ascii="Calibri" w:hAnsi="Calibri" w:cs="Calibri"/>
              </w:rPr>
              <w:lastRenderedPageBreak/>
              <w:t>group assemblies</w:t>
            </w:r>
            <w:r w:rsidR="00206DC3" w:rsidRPr="00206DC3">
              <w:rPr>
                <w:rFonts w:ascii="Calibri" w:hAnsi="Calibri" w:cs="Calibri"/>
              </w:rPr>
              <w:t>.</w:t>
            </w:r>
          </w:p>
          <w:p w14:paraId="62E8B3FE" w14:textId="4B360D52" w:rsidR="00AA600C" w:rsidRPr="002E75A7" w:rsidRDefault="00C3582F" w:rsidP="00810FAE">
            <w:pPr>
              <w:pStyle w:val="ListParagraph"/>
              <w:numPr>
                <w:ilvl w:val="0"/>
                <w:numId w:val="14"/>
              </w:numPr>
              <w:tabs>
                <w:tab w:val="left" w:pos="2668"/>
                <w:tab w:val="left" w:pos="2669"/>
              </w:tabs>
              <w:ind w:right="619"/>
              <w:rPr>
                <w:rFonts w:ascii="Calibri" w:hAnsi="Calibri" w:cs="Calibri"/>
              </w:rPr>
            </w:pPr>
            <w:r w:rsidRPr="00206DC3">
              <w:rPr>
                <w:rFonts w:ascii="Calibri" w:eastAsiaTheme="minorHAnsi" w:hAnsi="Calibri" w:cs="Calibri"/>
                <w:color w:val="000000"/>
                <w:sz w:val="21"/>
                <w:szCs w:val="21"/>
                <w:lang w:eastAsia="en-US" w:bidi="ar-SA"/>
              </w:rPr>
              <w:t xml:space="preserve">We document the specific education and prevention strategies that the school will implement to address </w:t>
            </w:r>
            <w:r w:rsidR="009346D6">
              <w:rPr>
                <w:rFonts w:ascii="Calibri" w:eastAsiaTheme="minorHAnsi" w:hAnsi="Calibri" w:cs="Calibri"/>
                <w:color w:val="000000"/>
                <w:sz w:val="21"/>
                <w:szCs w:val="21"/>
                <w:lang w:eastAsia="en-US" w:bidi="ar-SA"/>
              </w:rPr>
              <w:t>bullying</w:t>
            </w:r>
            <w:r w:rsidR="00466771">
              <w:rPr>
                <w:rFonts w:ascii="Calibri" w:eastAsiaTheme="minorHAnsi" w:hAnsi="Calibri" w:cs="Calibri"/>
                <w:color w:val="000000"/>
                <w:sz w:val="21"/>
                <w:szCs w:val="21"/>
                <w:lang w:eastAsia="en-US" w:bidi="ar-SA"/>
              </w:rPr>
              <w:t xml:space="preserve"> with e</w:t>
            </w:r>
            <w:r w:rsidRPr="00466771">
              <w:rPr>
                <w:rFonts w:ascii="Calibri" w:eastAsiaTheme="minorHAnsi" w:hAnsi="Calibri" w:cs="Calibri"/>
                <w:color w:val="000000"/>
                <w:sz w:val="21"/>
                <w:szCs w:val="21"/>
                <w:lang w:eastAsia="en-US" w:bidi="ar-SA"/>
              </w:rPr>
              <w:t>ffective practice includ</w:t>
            </w:r>
            <w:r w:rsidR="00466771">
              <w:rPr>
                <w:rFonts w:ascii="Calibri" w:eastAsiaTheme="minorHAnsi" w:hAnsi="Calibri" w:cs="Calibri"/>
                <w:color w:val="000000"/>
                <w:sz w:val="21"/>
                <w:szCs w:val="21"/>
                <w:lang w:eastAsia="en-US" w:bidi="ar-SA"/>
              </w:rPr>
              <w:t>ing</w:t>
            </w:r>
            <w:r w:rsidRPr="00466771">
              <w:rPr>
                <w:rFonts w:ascii="Calibri" w:eastAsiaTheme="minorHAnsi" w:hAnsi="Calibri" w:cs="Calibri"/>
                <w:color w:val="000000"/>
                <w:sz w:val="21"/>
                <w:szCs w:val="21"/>
                <w:lang w:eastAsia="en-US" w:bidi="ar-SA"/>
              </w:rPr>
              <w:t xml:space="preserve"> prevention and awareness raising measures across all aspects of bullying and involves strategies to engage pupils in addressing problems when they arise. </w:t>
            </w:r>
          </w:p>
        </w:tc>
      </w:tr>
      <w:tr w:rsidR="00934DF7" w14:paraId="4D18215A" w14:textId="77777777" w:rsidTr="00934DF7">
        <w:tc>
          <w:tcPr>
            <w:tcW w:w="2245" w:type="dxa"/>
          </w:tcPr>
          <w:p w14:paraId="05824800" w14:textId="1ED903A2"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lastRenderedPageBreak/>
              <w:t xml:space="preserve">Supervision and </w:t>
            </w:r>
            <w:r w:rsidR="0063189F" w:rsidRPr="00880C92">
              <w:rPr>
                <w:rFonts w:ascii="Calibri" w:eastAsiaTheme="minorHAnsi" w:hAnsi="Calibri" w:cs="Calibri"/>
                <w:b/>
                <w:bCs/>
                <w:color w:val="000000"/>
                <w:lang w:eastAsia="en-US" w:bidi="ar-SA"/>
              </w:rPr>
              <w:t>Monitoring</w:t>
            </w:r>
            <w:r w:rsidRPr="00880C92">
              <w:rPr>
                <w:rFonts w:ascii="Calibri" w:eastAsiaTheme="minorHAnsi" w:hAnsi="Calibri" w:cs="Calibri"/>
                <w:b/>
                <w:bCs/>
                <w:color w:val="000000"/>
                <w:lang w:eastAsia="en-US" w:bidi="ar-SA"/>
              </w:rPr>
              <w:t xml:space="preserve"> </w:t>
            </w:r>
            <w:r w:rsidRPr="00880C92">
              <w:rPr>
                <w:rFonts w:ascii="Calibri" w:eastAsiaTheme="minorHAnsi" w:hAnsi="Calibri" w:cs="Calibri"/>
                <w:b/>
                <w:bCs/>
                <w:color w:val="000000"/>
                <w:lang w:eastAsia="en-US" w:bidi="ar-SA"/>
              </w:rPr>
              <w:tab/>
            </w:r>
          </w:p>
          <w:p w14:paraId="1127092C" w14:textId="77777777" w:rsidR="00934DF7" w:rsidRPr="00880C92" w:rsidRDefault="00934DF7" w:rsidP="00880C92">
            <w:pPr>
              <w:widowControl/>
              <w:adjustRightInd w:val="0"/>
              <w:spacing w:line="360" w:lineRule="auto"/>
              <w:rPr>
                <w:rFonts w:ascii="Calibri" w:hAnsi="Calibri" w:cs="Calibri"/>
              </w:rPr>
            </w:pPr>
          </w:p>
        </w:tc>
        <w:tc>
          <w:tcPr>
            <w:tcW w:w="7675" w:type="dxa"/>
          </w:tcPr>
          <w:p w14:paraId="4C472589" w14:textId="77777777" w:rsidR="002118CF" w:rsidRDefault="00875674" w:rsidP="00810FAE">
            <w:pPr>
              <w:pStyle w:val="ListParagraph"/>
              <w:numPr>
                <w:ilvl w:val="0"/>
                <w:numId w:val="15"/>
              </w:numPr>
              <w:tabs>
                <w:tab w:val="left" w:pos="2668"/>
                <w:tab w:val="left" w:pos="2669"/>
              </w:tabs>
              <w:ind w:right="1319"/>
              <w:rPr>
                <w:rFonts w:ascii="Calibri" w:hAnsi="Calibri" w:cs="Calibri"/>
              </w:rPr>
            </w:pPr>
            <w:r w:rsidRPr="00DB5D4A">
              <w:rPr>
                <w:rFonts w:ascii="Calibri" w:hAnsi="Calibri" w:cs="Calibri"/>
              </w:rPr>
              <w:t>Bullying “black spots” within the school will be identified and monitored during break</w:t>
            </w:r>
            <w:r w:rsidRPr="00DB5D4A">
              <w:rPr>
                <w:rFonts w:ascii="Calibri" w:hAnsi="Calibri" w:cs="Calibri"/>
                <w:spacing w:val="-3"/>
              </w:rPr>
              <w:t xml:space="preserve"> </w:t>
            </w:r>
            <w:r w:rsidRPr="00DB5D4A">
              <w:rPr>
                <w:rFonts w:ascii="Calibri" w:hAnsi="Calibri" w:cs="Calibri"/>
              </w:rPr>
              <w:t>times.</w:t>
            </w:r>
            <w:r w:rsidR="002118CF">
              <w:rPr>
                <w:rFonts w:ascii="Calibri" w:hAnsi="Calibri" w:cs="Calibri"/>
              </w:rPr>
              <w:t xml:space="preserve"> </w:t>
            </w:r>
          </w:p>
          <w:p w14:paraId="4A429015" w14:textId="2BC5547E" w:rsidR="00875674" w:rsidRPr="00DB5D4A" w:rsidRDefault="002118CF" w:rsidP="00810FAE">
            <w:pPr>
              <w:pStyle w:val="ListParagraph"/>
              <w:numPr>
                <w:ilvl w:val="0"/>
                <w:numId w:val="15"/>
              </w:numPr>
              <w:tabs>
                <w:tab w:val="left" w:pos="2668"/>
                <w:tab w:val="left" w:pos="2669"/>
              </w:tabs>
              <w:ind w:right="1319"/>
              <w:rPr>
                <w:rFonts w:ascii="Calibri" w:hAnsi="Calibri" w:cs="Calibri"/>
              </w:rPr>
            </w:pPr>
            <w:r w:rsidRPr="00C24856">
              <w:rPr>
                <w:rFonts w:ascii="Calibri" w:eastAsiaTheme="minorHAnsi" w:hAnsi="Calibri" w:cs="Calibri"/>
                <w:color w:val="000000"/>
                <w:sz w:val="21"/>
                <w:szCs w:val="21"/>
                <w:lang w:eastAsia="en-US" w:bidi="ar-SA"/>
              </w:rPr>
              <w:t>CCTV is in operation, and we ensure that there is adequate supervision before, during and after school.</w:t>
            </w:r>
          </w:p>
          <w:p w14:paraId="769E6532" w14:textId="77777777" w:rsidR="00875674" w:rsidRPr="00DB5D4A" w:rsidRDefault="00875674" w:rsidP="00810FAE">
            <w:pPr>
              <w:pStyle w:val="ListParagraph"/>
              <w:numPr>
                <w:ilvl w:val="0"/>
                <w:numId w:val="15"/>
              </w:numPr>
              <w:tabs>
                <w:tab w:val="left" w:pos="2668"/>
                <w:tab w:val="left" w:pos="2669"/>
              </w:tabs>
              <w:ind w:right="842"/>
              <w:rPr>
                <w:rFonts w:ascii="Calibri" w:hAnsi="Calibri" w:cs="Calibri"/>
              </w:rPr>
            </w:pPr>
            <w:r w:rsidRPr="00DB5D4A">
              <w:rPr>
                <w:rFonts w:ascii="Calibri" w:hAnsi="Calibri" w:cs="Calibri"/>
              </w:rPr>
              <w:t>Staff will be vigilant in following the procedures as outlined in this policy.</w:t>
            </w:r>
          </w:p>
          <w:p w14:paraId="219786B9" w14:textId="4E3718F7" w:rsidR="00934DF7" w:rsidRPr="002E75A7" w:rsidRDefault="00875674" w:rsidP="00810FAE">
            <w:pPr>
              <w:pStyle w:val="ListParagraph"/>
              <w:numPr>
                <w:ilvl w:val="0"/>
                <w:numId w:val="15"/>
              </w:numPr>
              <w:tabs>
                <w:tab w:val="left" w:pos="2668"/>
                <w:tab w:val="left" w:pos="2669"/>
              </w:tabs>
              <w:ind w:right="1068"/>
              <w:rPr>
                <w:rFonts w:ascii="Calibri" w:hAnsi="Calibri" w:cs="Calibri"/>
              </w:rPr>
            </w:pPr>
            <w:r w:rsidRPr="00295002">
              <w:rPr>
                <w:rFonts w:ascii="Calibri" w:hAnsi="Calibri" w:cs="Calibri"/>
              </w:rPr>
              <w:t>Social networking sites are blocked by school firewall. However, students who can access sites on their own mobile network are required to do so responsibly and not to infringe upon the</w:t>
            </w:r>
            <w:r w:rsidRPr="00295002">
              <w:rPr>
                <w:rFonts w:ascii="Calibri" w:hAnsi="Calibri" w:cs="Calibri"/>
                <w:spacing w:val="-27"/>
              </w:rPr>
              <w:t xml:space="preserve"> </w:t>
            </w:r>
            <w:r w:rsidRPr="00295002">
              <w:rPr>
                <w:rFonts w:ascii="Calibri" w:hAnsi="Calibri" w:cs="Calibri"/>
              </w:rPr>
              <w:t>Anti-Bullying Policy. This Policy operates in conjunction with the school’s Acceptable Use Policy.</w:t>
            </w:r>
          </w:p>
        </w:tc>
      </w:tr>
      <w:tr w:rsidR="00C3582F" w14:paraId="2CE9AFE3" w14:textId="77777777" w:rsidTr="00934DF7">
        <w:tc>
          <w:tcPr>
            <w:tcW w:w="2245" w:type="dxa"/>
          </w:tcPr>
          <w:p w14:paraId="09BC8B50" w14:textId="7B68A63F" w:rsidR="00C3582F" w:rsidRPr="00C3582F" w:rsidRDefault="00C3582F"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C3582F">
              <w:rPr>
                <w:rFonts w:ascii="Calibri" w:eastAsiaTheme="minorHAnsi" w:hAnsi="Calibri" w:cs="Calibri"/>
                <w:b/>
                <w:bCs/>
                <w:color w:val="000000"/>
                <w:lang w:eastAsia="en-US" w:bidi="ar-SA"/>
              </w:rPr>
              <w:t>Extra-Curricular</w:t>
            </w:r>
          </w:p>
        </w:tc>
        <w:tc>
          <w:tcPr>
            <w:tcW w:w="7675" w:type="dxa"/>
          </w:tcPr>
          <w:p w14:paraId="1DF75B7A" w14:textId="4C4D1B10" w:rsidR="0031398E" w:rsidRDefault="007C6002" w:rsidP="00810FAE">
            <w:pPr>
              <w:widowControl/>
              <w:numPr>
                <w:ilvl w:val="0"/>
                <w:numId w:val="15"/>
              </w:numPr>
              <w:adjustRightInd w:val="0"/>
              <w:rPr>
                <w:rFonts w:ascii="Calibri" w:eastAsiaTheme="minorHAnsi" w:hAnsi="Calibri" w:cs="Calibri"/>
                <w:color w:val="000000"/>
                <w:sz w:val="21"/>
                <w:szCs w:val="21"/>
                <w:lang w:eastAsia="en-US" w:bidi="ar-SA"/>
              </w:rPr>
            </w:pPr>
            <w:r w:rsidRPr="00CE147B">
              <w:rPr>
                <w:rFonts w:ascii="Calibri" w:eastAsiaTheme="minorHAnsi" w:hAnsi="Calibri" w:cs="Calibri"/>
                <w:color w:val="000000"/>
                <w:sz w:val="21"/>
                <w:szCs w:val="21"/>
                <w:lang w:eastAsia="en-US" w:bidi="ar-SA"/>
              </w:rPr>
              <w:t xml:space="preserve">We provide students with opportunities to develop a positive sense of self-worth through extra-curricular programmes because we recognise that self-esteem is a major factor in determining behaviour. </w:t>
            </w:r>
          </w:p>
          <w:p w14:paraId="213943C5" w14:textId="0A7FD154" w:rsidR="002118CF" w:rsidRPr="002E75A7" w:rsidRDefault="0031398E" w:rsidP="00810FAE">
            <w:pPr>
              <w:pStyle w:val="ListParagraph"/>
              <w:numPr>
                <w:ilvl w:val="0"/>
                <w:numId w:val="15"/>
              </w:numPr>
              <w:tabs>
                <w:tab w:val="left" w:pos="2668"/>
                <w:tab w:val="left" w:pos="2669"/>
              </w:tabs>
              <w:ind w:right="1319"/>
              <w:rPr>
                <w:rFonts w:ascii="Calibri" w:hAnsi="Calibri" w:cs="Calibri"/>
              </w:rPr>
            </w:pPr>
            <w:r w:rsidRPr="000940B0">
              <w:rPr>
                <w:rFonts w:ascii="Calibri" w:eastAsiaTheme="minorHAnsi" w:hAnsi="Calibri" w:cs="Calibri"/>
                <w:color w:val="000000"/>
                <w:sz w:val="21"/>
                <w:szCs w:val="21"/>
                <w:lang w:eastAsia="en-US" w:bidi="ar-SA"/>
              </w:rPr>
              <w:t>We promote co-operation and group enterprise</w:t>
            </w:r>
            <w:r>
              <w:rPr>
                <w:rFonts w:ascii="Calibri" w:eastAsiaTheme="minorHAnsi" w:hAnsi="Calibri" w:cs="Calibri"/>
                <w:color w:val="000000"/>
                <w:sz w:val="21"/>
                <w:szCs w:val="21"/>
                <w:lang w:eastAsia="en-US" w:bidi="ar-SA"/>
              </w:rPr>
              <w:t xml:space="preserve"> </w:t>
            </w:r>
            <w:r w:rsidRPr="000940B0">
              <w:rPr>
                <w:rFonts w:ascii="Calibri" w:eastAsiaTheme="minorHAnsi" w:hAnsi="Calibri" w:cs="Calibri"/>
                <w:color w:val="000000"/>
                <w:sz w:val="21"/>
                <w:szCs w:val="21"/>
                <w:lang w:eastAsia="en-US" w:bidi="ar-SA"/>
              </w:rPr>
              <w:t>through team</w:t>
            </w:r>
            <w:r>
              <w:rPr>
                <w:rFonts w:ascii="Calibri" w:eastAsiaTheme="minorHAnsi" w:hAnsi="Calibri" w:cs="Calibri"/>
                <w:color w:val="000000"/>
                <w:sz w:val="21"/>
                <w:szCs w:val="21"/>
                <w:lang w:eastAsia="en-US" w:bidi="ar-SA"/>
              </w:rPr>
              <w:t>work. S</w:t>
            </w:r>
            <w:r w:rsidRPr="000940B0">
              <w:rPr>
                <w:rFonts w:ascii="Calibri" w:eastAsiaTheme="minorHAnsi" w:hAnsi="Calibri" w:cs="Calibri"/>
                <w:color w:val="000000"/>
                <w:sz w:val="21"/>
                <w:szCs w:val="21"/>
                <w:lang w:eastAsia="en-US" w:bidi="ar-SA"/>
              </w:rPr>
              <w:t xml:space="preserve">ports </w:t>
            </w:r>
            <w:r>
              <w:rPr>
                <w:rFonts w:ascii="Calibri" w:eastAsiaTheme="minorHAnsi" w:hAnsi="Calibri" w:cs="Calibri"/>
                <w:color w:val="000000"/>
                <w:sz w:val="21"/>
                <w:szCs w:val="21"/>
                <w:lang w:eastAsia="en-US" w:bidi="ar-SA"/>
              </w:rPr>
              <w:t xml:space="preserve">and other </w:t>
            </w:r>
            <w:r w:rsidRPr="000940B0">
              <w:rPr>
                <w:rFonts w:ascii="Calibri" w:eastAsiaTheme="minorHAnsi" w:hAnsi="Calibri" w:cs="Calibri"/>
                <w:color w:val="000000"/>
                <w:sz w:val="21"/>
                <w:szCs w:val="21"/>
                <w:lang w:eastAsia="en-US" w:bidi="ar-SA"/>
              </w:rPr>
              <w:t>clubs and societies as well as through practical subjects</w:t>
            </w:r>
            <w:r>
              <w:rPr>
                <w:rFonts w:ascii="Calibri" w:eastAsiaTheme="minorHAnsi" w:hAnsi="Calibri" w:cs="Calibri"/>
                <w:color w:val="000000"/>
                <w:sz w:val="21"/>
                <w:szCs w:val="21"/>
                <w:lang w:eastAsia="en-US" w:bidi="ar-SA"/>
              </w:rPr>
              <w:t xml:space="preserve">, </w:t>
            </w:r>
            <w:r w:rsidRPr="000940B0">
              <w:rPr>
                <w:rFonts w:ascii="Calibri" w:eastAsiaTheme="minorHAnsi" w:hAnsi="Calibri" w:cs="Calibri"/>
                <w:color w:val="000000"/>
                <w:sz w:val="21"/>
                <w:szCs w:val="21"/>
                <w:lang w:eastAsia="en-US" w:bidi="ar-SA"/>
              </w:rPr>
              <w:t>provide excellent opportunities for channelling and learning how to control aggression</w:t>
            </w:r>
            <w:r w:rsidR="002E75A7">
              <w:rPr>
                <w:rFonts w:ascii="Calibri" w:eastAsiaTheme="minorHAnsi" w:hAnsi="Calibri" w:cs="Calibri"/>
                <w:color w:val="000000"/>
                <w:sz w:val="21"/>
                <w:szCs w:val="21"/>
                <w:lang w:eastAsia="en-US" w:bidi="ar-SA"/>
              </w:rPr>
              <w:t xml:space="preserve"> and work effectively with others.</w:t>
            </w:r>
          </w:p>
        </w:tc>
      </w:tr>
      <w:tr w:rsidR="00C3582F" w14:paraId="22D6EEE8" w14:textId="77777777" w:rsidTr="00934DF7">
        <w:tc>
          <w:tcPr>
            <w:tcW w:w="2245" w:type="dxa"/>
          </w:tcPr>
          <w:p w14:paraId="7035AF58" w14:textId="08888668" w:rsidR="00C3582F" w:rsidRPr="00C3582F" w:rsidRDefault="00C3582F"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t>Inclusive</w:t>
            </w:r>
          </w:p>
        </w:tc>
        <w:tc>
          <w:tcPr>
            <w:tcW w:w="7675" w:type="dxa"/>
          </w:tcPr>
          <w:p w14:paraId="5694BB01" w14:textId="6A02905E" w:rsidR="00C3582F" w:rsidRPr="002E75A7" w:rsidRDefault="00C3582F" w:rsidP="00810FAE">
            <w:pPr>
              <w:pStyle w:val="ListParagraph"/>
              <w:widowControl/>
              <w:numPr>
                <w:ilvl w:val="0"/>
                <w:numId w:val="15"/>
              </w:numPr>
              <w:adjustRightInd w:val="0"/>
              <w:rPr>
                <w:rFonts w:ascii="Calibri" w:hAnsi="Calibri" w:cs="Calibri"/>
              </w:rPr>
            </w:pPr>
            <w:r w:rsidRPr="007C0E0A">
              <w:rPr>
                <w:rFonts w:ascii="Calibri" w:eastAsiaTheme="minorHAnsi" w:hAnsi="Calibri" w:cs="Calibri"/>
                <w:color w:val="000000"/>
                <w:sz w:val="21"/>
                <w:szCs w:val="21"/>
                <w:lang w:eastAsia="en-US" w:bidi="ar-SA"/>
              </w:rPr>
              <w:t xml:space="preserve">Our approach to tackling and preventing bullying takes particular account of the needs of pupils with disabilities or with </w:t>
            </w:r>
            <w:r w:rsidR="00B402B8">
              <w:rPr>
                <w:rFonts w:ascii="Calibri" w:eastAsiaTheme="minorHAnsi" w:hAnsi="Calibri" w:cs="Calibri"/>
                <w:color w:val="000000"/>
                <w:sz w:val="21"/>
                <w:szCs w:val="21"/>
                <w:lang w:eastAsia="en-US" w:bidi="ar-SA"/>
              </w:rPr>
              <w:t>A</w:t>
            </w:r>
            <w:r w:rsidRPr="007C0E0A">
              <w:rPr>
                <w:rFonts w:ascii="Calibri" w:eastAsiaTheme="minorHAnsi" w:hAnsi="Calibri" w:cs="Calibri"/>
                <w:color w:val="000000"/>
                <w:sz w:val="21"/>
                <w:szCs w:val="21"/>
                <w:lang w:eastAsia="en-US" w:bidi="ar-SA"/>
              </w:rPr>
              <w:t>EN</w:t>
            </w:r>
            <w:r w:rsidR="00B402B8">
              <w:rPr>
                <w:rFonts w:ascii="Calibri" w:eastAsiaTheme="minorHAnsi" w:hAnsi="Calibri" w:cs="Calibri"/>
                <w:color w:val="000000"/>
                <w:sz w:val="21"/>
                <w:szCs w:val="21"/>
                <w:lang w:eastAsia="en-US" w:bidi="ar-SA"/>
              </w:rPr>
              <w:t xml:space="preserve"> </w:t>
            </w:r>
            <w:r w:rsidRPr="007C0E0A">
              <w:rPr>
                <w:rFonts w:ascii="Calibri" w:eastAsiaTheme="minorHAnsi" w:hAnsi="Calibri" w:cs="Calibri"/>
                <w:color w:val="000000"/>
                <w:sz w:val="21"/>
                <w:szCs w:val="21"/>
                <w:lang w:eastAsia="en-US" w:bidi="ar-SA"/>
              </w:rPr>
              <w:t>and joins up with other relevant school policies and supports</w:t>
            </w:r>
            <w:r w:rsidR="00334A18">
              <w:rPr>
                <w:rFonts w:ascii="Calibri" w:eastAsiaTheme="minorHAnsi" w:hAnsi="Calibri" w:cs="Calibri"/>
                <w:color w:val="000000"/>
                <w:sz w:val="21"/>
                <w:szCs w:val="21"/>
                <w:lang w:eastAsia="en-US" w:bidi="ar-SA"/>
              </w:rPr>
              <w:t>.</w:t>
            </w:r>
            <w:r w:rsidRPr="002E75A7">
              <w:rPr>
                <w:rFonts w:ascii="Calibri" w:eastAsiaTheme="minorHAnsi" w:hAnsi="Calibri" w:cs="Calibri"/>
                <w:color w:val="000000"/>
                <w:sz w:val="21"/>
                <w:szCs w:val="21"/>
                <w:lang w:eastAsia="en-US" w:bidi="ar-SA"/>
              </w:rPr>
              <w:t xml:space="preserve"> </w:t>
            </w:r>
          </w:p>
        </w:tc>
      </w:tr>
      <w:tr w:rsidR="00934DF7" w14:paraId="04435B11" w14:textId="77777777" w:rsidTr="00934DF7">
        <w:tc>
          <w:tcPr>
            <w:tcW w:w="2245" w:type="dxa"/>
          </w:tcPr>
          <w:p w14:paraId="62066E2D" w14:textId="77777777"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t xml:space="preserve">Student Involvement </w:t>
            </w:r>
          </w:p>
          <w:p w14:paraId="31C451BD" w14:textId="77777777" w:rsidR="00934DF7" w:rsidRPr="00880C92" w:rsidRDefault="00934DF7" w:rsidP="00880C92">
            <w:pPr>
              <w:widowControl/>
              <w:adjustRightInd w:val="0"/>
              <w:spacing w:line="360" w:lineRule="auto"/>
              <w:rPr>
                <w:rFonts w:ascii="Calibri" w:hAnsi="Calibri" w:cs="Calibri"/>
              </w:rPr>
            </w:pPr>
          </w:p>
        </w:tc>
        <w:tc>
          <w:tcPr>
            <w:tcW w:w="7675" w:type="dxa"/>
          </w:tcPr>
          <w:p w14:paraId="5468DD4D" w14:textId="32958A10" w:rsidR="00875674" w:rsidRPr="00295002" w:rsidRDefault="00875674" w:rsidP="00810FAE">
            <w:pPr>
              <w:pStyle w:val="ListParagraph"/>
              <w:numPr>
                <w:ilvl w:val="0"/>
                <w:numId w:val="15"/>
              </w:numPr>
              <w:tabs>
                <w:tab w:val="left" w:pos="2668"/>
                <w:tab w:val="left" w:pos="2669"/>
              </w:tabs>
              <w:spacing w:before="2"/>
              <w:ind w:right="846"/>
              <w:rPr>
                <w:rFonts w:ascii="Calibri" w:hAnsi="Calibri" w:cs="Calibri"/>
              </w:rPr>
            </w:pPr>
            <w:r w:rsidRPr="00295002">
              <w:rPr>
                <w:rFonts w:ascii="Calibri" w:hAnsi="Calibri" w:cs="Calibri"/>
              </w:rPr>
              <w:t xml:space="preserve">In their role of school leaders, </w:t>
            </w:r>
            <w:r w:rsidR="00A36D60">
              <w:rPr>
                <w:rFonts w:ascii="Calibri" w:hAnsi="Calibri" w:cs="Calibri"/>
              </w:rPr>
              <w:t>P</w:t>
            </w:r>
            <w:r w:rsidRPr="00295002">
              <w:rPr>
                <w:rFonts w:ascii="Calibri" w:hAnsi="Calibri" w:cs="Calibri"/>
              </w:rPr>
              <w:t xml:space="preserve">refects </w:t>
            </w:r>
            <w:r w:rsidR="00295002">
              <w:rPr>
                <w:rFonts w:ascii="Calibri" w:hAnsi="Calibri" w:cs="Calibri"/>
              </w:rPr>
              <w:t xml:space="preserve">and Meitheal </w:t>
            </w:r>
            <w:r w:rsidR="00A36D60">
              <w:rPr>
                <w:rFonts w:ascii="Calibri" w:hAnsi="Calibri" w:cs="Calibri"/>
              </w:rPr>
              <w:t>Leaders, s</w:t>
            </w:r>
            <w:r w:rsidRPr="00295002">
              <w:rPr>
                <w:rFonts w:ascii="Calibri" w:hAnsi="Calibri" w:cs="Calibri"/>
              </w:rPr>
              <w:t>hall observe student behaviour</w:t>
            </w:r>
            <w:r w:rsidR="00A36D60">
              <w:rPr>
                <w:rFonts w:ascii="Calibri" w:hAnsi="Calibri" w:cs="Calibri"/>
              </w:rPr>
              <w:t xml:space="preserve"> and</w:t>
            </w:r>
            <w:r w:rsidRPr="00295002">
              <w:rPr>
                <w:rFonts w:ascii="Calibri" w:hAnsi="Calibri" w:cs="Calibri"/>
              </w:rPr>
              <w:t xml:space="preserve"> report incidents to </w:t>
            </w:r>
            <w:r w:rsidR="00A36D60">
              <w:rPr>
                <w:rFonts w:ascii="Calibri" w:hAnsi="Calibri" w:cs="Calibri"/>
              </w:rPr>
              <w:t xml:space="preserve">the supervising teacher </w:t>
            </w:r>
            <w:r w:rsidRPr="00295002">
              <w:rPr>
                <w:rFonts w:ascii="Calibri" w:hAnsi="Calibri" w:cs="Calibri"/>
              </w:rPr>
              <w:t xml:space="preserve">/ </w:t>
            </w:r>
            <w:r w:rsidR="00E32060">
              <w:rPr>
                <w:rFonts w:ascii="Calibri" w:hAnsi="Calibri" w:cs="Calibri"/>
              </w:rPr>
              <w:t>Class T</w:t>
            </w:r>
            <w:r w:rsidR="005C08ED">
              <w:rPr>
                <w:rFonts w:ascii="Calibri" w:hAnsi="Calibri" w:cs="Calibri"/>
              </w:rPr>
              <w:t>eacher</w:t>
            </w:r>
            <w:r w:rsidR="00E32060">
              <w:rPr>
                <w:rFonts w:ascii="Calibri" w:hAnsi="Calibri" w:cs="Calibri"/>
              </w:rPr>
              <w:t xml:space="preserve"> / </w:t>
            </w:r>
            <w:r w:rsidRPr="00295002">
              <w:rPr>
                <w:rFonts w:ascii="Calibri" w:hAnsi="Calibri" w:cs="Calibri"/>
              </w:rPr>
              <w:t>Management</w:t>
            </w:r>
            <w:r w:rsidR="00E32060">
              <w:rPr>
                <w:rFonts w:ascii="Calibri" w:hAnsi="Calibri" w:cs="Calibri"/>
              </w:rPr>
              <w:t>.</w:t>
            </w:r>
          </w:p>
          <w:p w14:paraId="55FEA458" w14:textId="3649AE4B" w:rsidR="00875674" w:rsidRPr="005C08ED" w:rsidRDefault="00032935" w:rsidP="00810FAE">
            <w:pPr>
              <w:pStyle w:val="ListParagraph"/>
              <w:numPr>
                <w:ilvl w:val="0"/>
                <w:numId w:val="15"/>
              </w:numPr>
              <w:tabs>
                <w:tab w:val="left" w:pos="2668"/>
                <w:tab w:val="left" w:pos="2669"/>
              </w:tabs>
              <w:ind w:right="725"/>
              <w:rPr>
                <w:rFonts w:ascii="Calibri" w:hAnsi="Calibri" w:cs="Calibri"/>
                <w:b/>
                <w:bCs/>
              </w:rPr>
            </w:pPr>
            <w:r>
              <w:rPr>
                <w:rFonts w:ascii="Calibri" w:hAnsi="Calibri" w:cs="Calibri"/>
              </w:rPr>
              <w:t>Meitheal Leaders</w:t>
            </w:r>
            <w:r w:rsidR="00F92E4E">
              <w:rPr>
                <w:rFonts w:ascii="Calibri" w:hAnsi="Calibri" w:cs="Calibri"/>
              </w:rPr>
              <w:t xml:space="preserve"> support </w:t>
            </w:r>
            <w:r w:rsidR="00012D9C">
              <w:rPr>
                <w:rFonts w:ascii="Calibri" w:hAnsi="Calibri" w:cs="Calibri"/>
              </w:rPr>
              <w:t>new students</w:t>
            </w:r>
            <w:r w:rsidR="00875674" w:rsidRPr="00032935">
              <w:rPr>
                <w:rFonts w:ascii="Calibri" w:hAnsi="Calibri" w:cs="Calibri"/>
              </w:rPr>
              <w:t xml:space="preserve"> </w:t>
            </w:r>
            <w:r w:rsidR="00F92E4E">
              <w:rPr>
                <w:rFonts w:ascii="Calibri" w:hAnsi="Calibri" w:cs="Calibri"/>
              </w:rPr>
              <w:t xml:space="preserve">settle </w:t>
            </w:r>
            <w:r w:rsidR="00312DB7">
              <w:rPr>
                <w:rFonts w:ascii="Calibri" w:hAnsi="Calibri" w:cs="Calibri"/>
              </w:rPr>
              <w:t>into</w:t>
            </w:r>
            <w:r w:rsidR="00F92E4E">
              <w:rPr>
                <w:rFonts w:ascii="Calibri" w:hAnsi="Calibri" w:cs="Calibri"/>
              </w:rPr>
              <w:t xml:space="preserve"> </w:t>
            </w:r>
            <w:r w:rsidR="00875674" w:rsidRPr="00032935">
              <w:rPr>
                <w:rFonts w:ascii="Calibri" w:hAnsi="Calibri" w:cs="Calibri"/>
              </w:rPr>
              <w:t xml:space="preserve">the school through the </w:t>
            </w:r>
            <w:r w:rsidR="00F92E4E">
              <w:rPr>
                <w:rFonts w:ascii="Calibri" w:hAnsi="Calibri" w:cs="Calibri"/>
              </w:rPr>
              <w:t xml:space="preserve">Meitheal Programme and act as a support </w:t>
            </w:r>
            <w:r w:rsidR="00312DB7">
              <w:rPr>
                <w:rFonts w:ascii="Calibri" w:hAnsi="Calibri" w:cs="Calibri"/>
              </w:rPr>
              <w:t xml:space="preserve">guide for students. </w:t>
            </w:r>
          </w:p>
          <w:p w14:paraId="24F3A7DA" w14:textId="1EEF6629" w:rsidR="00875674" w:rsidRPr="00DE77B4" w:rsidRDefault="00CB2AB8" w:rsidP="00810FAE">
            <w:pPr>
              <w:pStyle w:val="ListParagraph"/>
              <w:numPr>
                <w:ilvl w:val="0"/>
                <w:numId w:val="15"/>
              </w:numPr>
              <w:tabs>
                <w:tab w:val="left" w:pos="2668"/>
                <w:tab w:val="left" w:pos="2669"/>
              </w:tabs>
              <w:ind w:right="526"/>
              <w:rPr>
                <w:rFonts w:ascii="Calibri" w:hAnsi="Calibri" w:cs="Calibri"/>
              </w:rPr>
            </w:pPr>
            <w:r>
              <w:rPr>
                <w:rFonts w:ascii="Calibri" w:hAnsi="Calibri" w:cs="Calibri"/>
              </w:rPr>
              <w:t xml:space="preserve">The Wellbeing Team along with the Student Council </w:t>
            </w:r>
            <w:r w:rsidR="00875674" w:rsidRPr="00DE77B4">
              <w:rPr>
                <w:rFonts w:ascii="Calibri" w:hAnsi="Calibri" w:cs="Calibri"/>
              </w:rPr>
              <w:t xml:space="preserve">in highlighting the Anti-Bullying Policy and </w:t>
            </w:r>
            <w:r w:rsidR="00BA5964" w:rsidRPr="00DE77B4">
              <w:rPr>
                <w:rFonts w:ascii="Calibri" w:hAnsi="Calibri" w:cs="Calibri"/>
              </w:rPr>
              <w:t xml:space="preserve">in </w:t>
            </w:r>
            <w:r w:rsidR="00875674" w:rsidRPr="00DE77B4">
              <w:rPr>
                <w:rFonts w:ascii="Calibri" w:hAnsi="Calibri" w:cs="Calibri"/>
              </w:rPr>
              <w:t>organising activities that raise awareness and prioritise anti-bullying</w:t>
            </w:r>
            <w:r w:rsidR="00875674" w:rsidRPr="00DE77B4">
              <w:rPr>
                <w:rFonts w:ascii="Calibri" w:hAnsi="Calibri" w:cs="Calibri"/>
                <w:spacing w:val="-13"/>
              </w:rPr>
              <w:t xml:space="preserve"> </w:t>
            </w:r>
            <w:r w:rsidR="00875674" w:rsidRPr="00DE77B4">
              <w:rPr>
                <w:rFonts w:ascii="Calibri" w:hAnsi="Calibri" w:cs="Calibri"/>
              </w:rPr>
              <w:t>interventions</w:t>
            </w:r>
            <w:r w:rsidR="00312DB7" w:rsidRPr="00DE77B4">
              <w:rPr>
                <w:rFonts w:ascii="Calibri" w:hAnsi="Calibri" w:cs="Calibri"/>
              </w:rPr>
              <w:t xml:space="preserve"> during </w:t>
            </w:r>
            <w:r w:rsidR="00312DB7" w:rsidRPr="00DE77B4">
              <w:rPr>
                <w:rFonts w:ascii="Calibri" w:hAnsi="Calibri" w:cs="Calibri"/>
                <w:b/>
                <w:bCs/>
              </w:rPr>
              <w:t>anti-bullying week?</w:t>
            </w:r>
          </w:p>
          <w:p w14:paraId="5380838B" w14:textId="1A5A413B" w:rsidR="00934DF7" w:rsidRPr="00CB2AB8" w:rsidRDefault="00CB2AB8" w:rsidP="00810FAE">
            <w:pPr>
              <w:pStyle w:val="ListParagraph"/>
              <w:numPr>
                <w:ilvl w:val="0"/>
                <w:numId w:val="15"/>
              </w:numPr>
              <w:tabs>
                <w:tab w:val="left" w:pos="2668"/>
                <w:tab w:val="left" w:pos="2669"/>
              </w:tabs>
              <w:ind w:right="526"/>
              <w:rPr>
                <w:rFonts w:ascii="Calibri" w:hAnsi="Calibri" w:cs="Calibri"/>
              </w:rPr>
            </w:pPr>
            <w:r w:rsidRPr="00CB2AB8">
              <w:rPr>
                <w:rFonts w:ascii="Calibri" w:hAnsi="Calibri" w:cs="Calibri"/>
              </w:rPr>
              <w:t xml:space="preserve">The Wellbeing </w:t>
            </w:r>
            <w:r>
              <w:rPr>
                <w:rFonts w:ascii="Calibri" w:hAnsi="Calibri" w:cs="Calibri"/>
              </w:rPr>
              <w:t>Co-ordinator will meet new students and international students to our school following their arrival to help them settle into our school community</w:t>
            </w:r>
          </w:p>
        </w:tc>
      </w:tr>
      <w:tr w:rsidR="00934DF7" w14:paraId="63FDA115" w14:textId="77777777" w:rsidTr="00934DF7">
        <w:tc>
          <w:tcPr>
            <w:tcW w:w="2245" w:type="dxa"/>
          </w:tcPr>
          <w:p w14:paraId="153D3629" w14:textId="77777777"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t>Inclusion in the Curriculum</w:t>
            </w:r>
          </w:p>
          <w:p w14:paraId="27096069" w14:textId="77777777" w:rsidR="00934DF7" w:rsidRPr="00880C92" w:rsidRDefault="00934DF7" w:rsidP="00880C92">
            <w:pPr>
              <w:widowControl/>
              <w:adjustRightInd w:val="0"/>
              <w:spacing w:line="360" w:lineRule="auto"/>
              <w:rPr>
                <w:rFonts w:ascii="Calibri" w:hAnsi="Calibri" w:cs="Calibri"/>
              </w:rPr>
            </w:pPr>
          </w:p>
        </w:tc>
        <w:tc>
          <w:tcPr>
            <w:tcW w:w="7675" w:type="dxa"/>
          </w:tcPr>
          <w:p w14:paraId="70D32287" w14:textId="162B4703" w:rsidR="00D41C5A" w:rsidRPr="00DE77B4" w:rsidRDefault="0053783A" w:rsidP="00810FAE">
            <w:pPr>
              <w:pStyle w:val="ListParagraph"/>
              <w:numPr>
                <w:ilvl w:val="0"/>
                <w:numId w:val="16"/>
              </w:numPr>
              <w:tabs>
                <w:tab w:val="left" w:pos="2668"/>
                <w:tab w:val="left" w:pos="2669"/>
              </w:tabs>
              <w:spacing w:before="75"/>
              <w:ind w:right="696"/>
              <w:rPr>
                <w:rFonts w:ascii="Calibri" w:hAnsi="Calibri" w:cs="Calibri"/>
              </w:rPr>
            </w:pPr>
            <w:r w:rsidRPr="00DE77B4">
              <w:rPr>
                <w:rFonts w:ascii="Calibri" w:hAnsi="Calibri" w:cs="Calibri"/>
              </w:rPr>
              <w:t xml:space="preserve">The </w:t>
            </w:r>
            <w:r w:rsidR="0024167D" w:rsidRPr="00DE77B4">
              <w:rPr>
                <w:rFonts w:ascii="Calibri" w:hAnsi="Calibri" w:cs="Calibri"/>
              </w:rPr>
              <w:t xml:space="preserve">FUSE </w:t>
            </w:r>
            <w:r w:rsidR="00FC223B" w:rsidRPr="00DE77B4">
              <w:rPr>
                <w:rFonts w:ascii="Calibri" w:hAnsi="Calibri" w:cs="Calibri"/>
              </w:rPr>
              <w:t xml:space="preserve">Anti-Bullying </w:t>
            </w:r>
            <w:r w:rsidR="0024167D" w:rsidRPr="00DE77B4">
              <w:rPr>
                <w:rFonts w:ascii="Calibri" w:hAnsi="Calibri" w:cs="Calibri"/>
              </w:rPr>
              <w:t xml:space="preserve">Programme </w:t>
            </w:r>
            <w:r w:rsidR="00791911" w:rsidRPr="00DE77B4">
              <w:rPr>
                <w:rFonts w:ascii="Calibri" w:hAnsi="Calibri" w:cs="Calibri"/>
              </w:rPr>
              <w:t xml:space="preserve">in addition to </w:t>
            </w:r>
            <w:r w:rsidRPr="00DE77B4">
              <w:rPr>
                <w:rFonts w:ascii="Calibri" w:hAnsi="Calibri" w:cs="Calibri"/>
              </w:rPr>
              <w:t xml:space="preserve">lesson resource plans from the </w:t>
            </w:r>
            <w:r w:rsidR="00791911" w:rsidRPr="00DE77B4">
              <w:rPr>
                <w:rFonts w:ascii="Calibri" w:hAnsi="Calibri" w:cs="Calibri"/>
              </w:rPr>
              <w:t>PDST</w:t>
            </w:r>
            <w:r w:rsidRPr="00DE77B4">
              <w:rPr>
                <w:rFonts w:ascii="Calibri" w:hAnsi="Calibri" w:cs="Calibri"/>
              </w:rPr>
              <w:t xml:space="preserve">, </w:t>
            </w:r>
            <w:r w:rsidR="0024167D" w:rsidRPr="00DE77B4">
              <w:rPr>
                <w:rFonts w:ascii="Calibri" w:hAnsi="Calibri" w:cs="Calibri"/>
              </w:rPr>
              <w:t xml:space="preserve">will be implemented into the curriculum with </w:t>
            </w:r>
            <w:r w:rsidR="00B21A45" w:rsidRPr="00DE77B4">
              <w:rPr>
                <w:rFonts w:ascii="Calibri" w:hAnsi="Calibri" w:cs="Calibri"/>
              </w:rPr>
              <w:t>a</w:t>
            </w:r>
            <w:r w:rsidR="00875674" w:rsidRPr="00DE77B4">
              <w:rPr>
                <w:rFonts w:ascii="Calibri" w:hAnsi="Calibri" w:cs="Calibri"/>
              </w:rPr>
              <w:t>nti-</w:t>
            </w:r>
            <w:r w:rsidR="00B21A45" w:rsidRPr="00DE77B4">
              <w:rPr>
                <w:rFonts w:ascii="Calibri" w:hAnsi="Calibri" w:cs="Calibri"/>
              </w:rPr>
              <w:t>b</w:t>
            </w:r>
            <w:r w:rsidR="00875674" w:rsidRPr="00DE77B4">
              <w:rPr>
                <w:rFonts w:ascii="Calibri" w:hAnsi="Calibri" w:cs="Calibri"/>
              </w:rPr>
              <w:t xml:space="preserve">ullying </w:t>
            </w:r>
            <w:r w:rsidR="00F22D98" w:rsidRPr="00DE77B4">
              <w:rPr>
                <w:rFonts w:ascii="Calibri" w:hAnsi="Calibri" w:cs="Calibri"/>
              </w:rPr>
              <w:t>topics being</w:t>
            </w:r>
            <w:r w:rsidR="00D41C5A" w:rsidRPr="00DE77B4">
              <w:rPr>
                <w:rFonts w:ascii="Calibri" w:hAnsi="Calibri" w:cs="Calibri"/>
              </w:rPr>
              <w:t xml:space="preserve"> taught in SPHE</w:t>
            </w:r>
            <w:r w:rsidR="00B21A45" w:rsidRPr="00DE77B4">
              <w:rPr>
                <w:rFonts w:ascii="Calibri" w:hAnsi="Calibri" w:cs="Calibri"/>
              </w:rPr>
              <w:t>,</w:t>
            </w:r>
            <w:r w:rsidR="00D41C5A" w:rsidRPr="00DE77B4">
              <w:rPr>
                <w:rFonts w:ascii="Calibri" w:hAnsi="Calibri" w:cs="Calibri"/>
              </w:rPr>
              <w:t xml:space="preserve"> CSPE</w:t>
            </w:r>
            <w:r w:rsidR="00556C55" w:rsidRPr="00DE77B4">
              <w:rPr>
                <w:rFonts w:ascii="Calibri" w:hAnsi="Calibri" w:cs="Calibri"/>
              </w:rPr>
              <w:t xml:space="preserve"> and Religion</w:t>
            </w:r>
            <w:r w:rsidR="00D41C5A" w:rsidRPr="00DE77B4">
              <w:rPr>
                <w:rFonts w:ascii="Calibri" w:hAnsi="Calibri" w:cs="Calibri"/>
              </w:rPr>
              <w:t xml:space="preserve"> classes.</w:t>
            </w:r>
          </w:p>
          <w:p w14:paraId="4BE065A3" w14:textId="54A75F8F" w:rsidR="00875674" w:rsidRDefault="0024167D" w:rsidP="00810FAE">
            <w:pPr>
              <w:pStyle w:val="ListParagraph"/>
              <w:numPr>
                <w:ilvl w:val="0"/>
                <w:numId w:val="16"/>
              </w:numPr>
              <w:tabs>
                <w:tab w:val="left" w:pos="2668"/>
                <w:tab w:val="left" w:pos="2669"/>
              </w:tabs>
              <w:ind w:right="525"/>
              <w:rPr>
                <w:rFonts w:ascii="Calibri" w:hAnsi="Calibri" w:cs="Calibri"/>
              </w:rPr>
            </w:pPr>
            <w:r w:rsidRPr="00DE77B4">
              <w:rPr>
                <w:rFonts w:ascii="Calibri" w:hAnsi="Calibri" w:cs="Calibri"/>
              </w:rPr>
              <w:t xml:space="preserve">Computer </w:t>
            </w:r>
            <w:r w:rsidR="00875674" w:rsidRPr="00DE77B4">
              <w:rPr>
                <w:rFonts w:ascii="Calibri" w:hAnsi="Calibri" w:cs="Calibri"/>
              </w:rPr>
              <w:t xml:space="preserve">classes </w:t>
            </w:r>
            <w:r w:rsidR="00FC223B" w:rsidRPr="00DE77B4">
              <w:rPr>
                <w:rFonts w:ascii="Calibri" w:hAnsi="Calibri" w:cs="Calibri"/>
              </w:rPr>
              <w:t xml:space="preserve">will </w:t>
            </w:r>
            <w:r w:rsidR="00875674" w:rsidRPr="00DE77B4">
              <w:rPr>
                <w:rFonts w:ascii="Calibri" w:hAnsi="Calibri" w:cs="Calibri"/>
              </w:rPr>
              <w:t>explore rights and responsibilities when onlin</w:t>
            </w:r>
            <w:r w:rsidR="00556C55" w:rsidRPr="00DE77B4">
              <w:rPr>
                <w:rFonts w:ascii="Calibri" w:hAnsi="Calibri" w:cs="Calibri"/>
              </w:rPr>
              <w:t>e, p</w:t>
            </w:r>
            <w:r w:rsidR="00875674" w:rsidRPr="00DE77B4">
              <w:rPr>
                <w:rFonts w:ascii="Calibri" w:hAnsi="Calibri" w:cs="Calibri"/>
              </w:rPr>
              <w:t>ersonal</w:t>
            </w:r>
            <w:r w:rsidR="00556C55" w:rsidRPr="00DE77B4">
              <w:rPr>
                <w:rFonts w:ascii="Calibri" w:hAnsi="Calibri" w:cs="Calibri"/>
              </w:rPr>
              <w:t xml:space="preserve"> sa</w:t>
            </w:r>
            <w:r w:rsidR="00875674" w:rsidRPr="00DE77B4">
              <w:rPr>
                <w:rFonts w:ascii="Calibri" w:hAnsi="Calibri" w:cs="Calibri"/>
              </w:rPr>
              <w:t>fety</w:t>
            </w:r>
            <w:r w:rsidR="00556C55" w:rsidRPr="00DE77B4">
              <w:rPr>
                <w:rFonts w:ascii="Calibri" w:hAnsi="Calibri" w:cs="Calibri"/>
              </w:rPr>
              <w:t xml:space="preserve"> and s</w:t>
            </w:r>
            <w:r w:rsidR="00875674" w:rsidRPr="00DE77B4">
              <w:rPr>
                <w:rFonts w:ascii="Calibri" w:hAnsi="Calibri" w:cs="Calibri"/>
              </w:rPr>
              <w:t>trategies to recognise and avoid online bullying</w:t>
            </w:r>
            <w:r w:rsidR="00556C55" w:rsidRPr="00DE77B4">
              <w:rPr>
                <w:rFonts w:ascii="Calibri" w:hAnsi="Calibri" w:cs="Calibri"/>
              </w:rPr>
              <w:t xml:space="preserve">. </w:t>
            </w:r>
          </w:p>
          <w:p w14:paraId="3409DB20" w14:textId="3BC94913" w:rsidR="00D21134" w:rsidRPr="00DE77B4" w:rsidRDefault="00D21134" w:rsidP="00810FAE">
            <w:pPr>
              <w:pStyle w:val="ListParagraph"/>
              <w:numPr>
                <w:ilvl w:val="0"/>
                <w:numId w:val="16"/>
              </w:numPr>
              <w:tabs>
                <w:tab w:val="left" w:pos="2668"/>
                <w:tab w:val="left" w:pos="2669"/>
              </w:tabs>
              <w:ind w:right="525"/>
              <w:rPr>
                <w:rFonts w:ascii="Calibri" w:hAnsi="Calibri" w:cs="Calibri"/>
              </w:rPr>
            </w:pPr>
            <w:r>
              <w:rPr>
                <w:rFonts w:ascii="Calibri" w:hAnsi="Calibri" w:cs="Calibri"/>
              </w:rPr>
              <w:t>Guidance and Counselling Service: A survey on Primary/Secondary Transfer will include questions on how well they are settling into school.</w:t>
            </w:r>
          </w:p>
          <w:p w14:paraId="3E690092" w14:textId="77777777" w:rsidR="00DE77B4" w:rsidRPr="00DE77B4" w:rsidRDefault="007C6002" w:rsidP="00810FAE">
            <w:pPr>
              <w:widowControl/>
              <w:numPr>
                <w:ilvl w:val="0"/>
                <w:numId w:val="16"/>
              </w:numPr>
              <w:adjustRightInd w:val="0"/>
              <w:rPr>
                <w:rFonts w:ascii="Calibri" w:eastAsiaTheme="minorHAnsi" w:hAnsi="Calibri" w:cs="Calibri"/>
                <w:color w:val="000000"/>
                <w:lang w:eastAsia="en-US" w:bidi="ar-SA"/>
              </w:rPr>
            </w:pPr>
            <w:r w:rsidRPr="00DE77B4">
              <w:rPr>
                <w:rFonts w:ascii="Calibri" w:eastAsiaTheme="minorHAnsi" w:hAnsi="Calibri" w:cs="Calibri"/>
                <w:color w:val="000000"/>
                <w:lang w:eastAsia="en-US" w:bidi="ar-SA"/>
              </w:rPr>
              <w:t xml:space="preserve">The Relationship and Sexuality Education (RSE) programme provides opportunities to explore and discuss areas such as human sexuality and relationships, which has </w:t>
            </w:r>
            <w:proofErr w:type="gramStart"/>
            <w:r w:rsidRPr="00DE77B4">
              <w:rPr>
                <w:rFonts w:ascii="Calibri" w:eastAsiaTheme="minorHAnsi" w:hAnsi="Calibri" w:cs="Calibri"/>
                <w:color w:val="000000"/>
                <w:lang w:eastAsia="en-US" w:bidi="ar-SA"/>
              </w:rPr>
              <w:t>particular relevance</w:t>
            </w:r>
            <w:proofErr w:type="gramEnd"/>
            <w:r w:rsidRPr="00DE77B4">
              <w:rPr>
                <w:rFonts w:ascii="Calibri" w:eastAsiaTheme="minorHAnsi" w:hAnsi="Calibri" w:cs="Calibri"/>
                <w:color w:val="000000"/>
                <w:lang w:eastAsia="en-US" w:bidi="ar-SA"/>
              </w:rPr>
              <w:t xml:space="preserve"> to identity-based bullying. We </w:t>
            </w:r>
            <w:r w:rsidRPr="00DE77B4">
              <w:rPr>
                <w:rFonts w:ascii="Calibri" w:eastAsiaTheme="minorHAnsi" w:hAnsi="Calibri" w:cs="Calibri"/>
                <w:color w:val="000000"/>
                <w:lang w:eastAsia="en-US" w:bidi="ar-SA"/>
              </w:rPr>
              <w:lastRenderedPageBreak/>
              <w:t xml:space="preserve">recognise that continuous professional development for teachers is required in this area of work. </w:t>
            </w:r>
          </w:p>
          <w:p w14:paraId="2DC46FB1" w14:textId="1FB9A950" w:rsidR="00C3582F" w:rsidRPr="00DE77B4" w:rsidRDefault="002E75A7" w:rsidP="00810FAE">
            <w:pPr>
              <w:widowControl/>
              <w:numPr>
                <w:ilvl w:val="0"/>
                <w:numId w:val="16"/>
              </w:numPr>
              <w:adjustRightInd w:val="0"/>
              <w:rPr>
                <w:rFonts w:ascii="Calibri" w:hAnsi="Calibri" w:cs="Calibri"/>
              </w:rPr>
            </w:pPr>
            <w:r w:rsidRPr="00DE77B4">
              <w:rPr>
                <w:rFonts w:ascii="Calibri" w:eastAsiaTheme="minorHAnsi" w:hAnsi="Calibri" w:cs="Calibri"/>
                <w:color w:val="000000"/>
                <w:lang w:eastAsia="en-US" w:bidi="ar-SA"/>
              </w:rPr>
              <w:t>We work to raise the awareness of bullying so that all members of the school community understand what bullying is and how the school deals with bullying behaviour. We organise anti-bullying talks and training during Anti-Bullying Week and celebrate friendship and positivity within the school community. The subject is discussed with each year group at the beginning of the year and is spoken about at assemblies throughout the year</w:t>
            </w:r>
            <w:r w:rsidR="00DE77B4" w:rsidRPr="00DE77B4">
              <w:rPr>
                <w:rFonts w:ascii="Calibri" w:eastAsiaTheme="minorHAnsi" w:hAnsi="Calibri" w:cs="Calibri"/>
                <w:color w:val="000000"/>
                <w:lang w:eastAsia="en-US" w:bidi="ar-SA"/>
              </w:rPr>
              <w:t>.</w:t>
            </w:r>
          </w:p>
        </w:tc>
      </w:tr>
      <w:tr w:rsidR="00CE147B" w14:paraId="64558935" w14:textId="77777777" w:rsidTr="00934DF7">
        <w:tc>
          <w:tcPr>
            <w:tcW w:w="2245" w:type="dxa"/>
          </w:tcPr>
          <w:p w14:paraId="47DCB549" w14:textId="50470CA9" w:rsidR="00CE147B" w:rsidRDefault="00CE147B"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Pr>
                <w:rFonts w:ascii="Calibri" w:eastAsiaTheme="minorHAnsi" w:hAnsi="Calibri" w:cs="Calibri"/>
                <w:b/>
                <w:bCs/>
                <w:color w:val="000000"/>
                <w:lang w:eastAsia="en-US" w:bidi="ar-SA"/>
              </w:rPr>
              <w:lastRenderedPageBreak/>
              <w:t>Developing positive school culture</w:t>
            </w:r>
          </w:p>
        </w:tc>
        <w:tc>
          <w:tcPr>
            <w:tcW w:w="7675" w:type="dxa"/>
          </w:tcPr>
          <w:p w14:paraId="6BF69E7E" w14:textId="29062394" w:rsidR="00E66807" w:rsidRDefault="00CE147B" w:rsidP="00810FAE">
            <w:pPr>
              <w:pStyle w:val="ListParagraph"/>
              <w:widowControl/>
              <w:numPr>
                <w:ilvl w:val="0"/>
                <w:numId w:val="16"/>
              </w:numPr>
              <w:adjustRightInd w:val="0"/>
              <w:rPr>
                <w:rFonts w:ascii="Calibri" w:eastAsiaTheme="minorHAnsi" w:hAnsi="Calibri" w:cs="Calibri"/>
                <w:color w:val="000000"/>
                <w:sz w:val="21"/>
                <w:szCs w:val="21"/>
                <w:lang w:eastAsia="en-US" w:bidi="ar-SA"/>
              </w:rPr>
            </w:pPr>
            <w:r w:rsidRPr="000940B0">
              <w:rPr>
                <w:rFonts w:ascii="Calibri" w:eastAsiaTheme="minorHAnsi" w:hAnsi="Calibri" w:cs="Calibri"/>
                <w:color w:val="000000"/>
                <w:sz w:val="21"/>
                <w:szCs w:val="21"/>
                <w:lang w:eastAsia="en-US" w:bidi="ar-SA"/>
              </w:rPr>
              <w:t>There is space within the teaching of all subjects to foster an attitude of respect for all: to promote the value of diversity; to address prejudice and stereotyping and to highlight the unacceptability of bullying behaviour.</w:t>
            </w:r>
            <w:r w:rsidR="00D82D7D">
              <w:rPr>
                <w:rFonts w:ascii="Calibri" w:eastAsiaTheme="minorHAnsi" w:hAnsi="Calibri" w:cs="Calibri"/>
                <w:color w:val="000000"/>
                <w:sz w:val="21"/>
                <w:szCs w:val="21"/>
                <w:lang w:eastAsia="en-US" w:bidi="ar-SA"/>
              </w:rPr>
              <w:t xml:space="preserve"> For example, i</w:t>
            </w:r>
            <w:r w:rsidRPr="000940B0">
              <w:rPr>
                <w:rFonts w:ascii="Calibri" w:eastAsiaTheme="minorHAnsi" w:hAnsi="Calibri" w:cs="Calibri"/>
                <w:color w:val="000000"/>
                <w:sz w:val="21"/>
                <w:szCs w:val="21"/>
                <w:lang w:eastAsia="en-US" w:bidi="ar-SA"/>
              </w:rPr>
              <w:t>n English, we use literature to stimulate discussion</w:t>
            </w:r>
            <w:r w:rsidR="00D82D7D">
              <w:rPr>
                <w:rFonts w:ascii="Calibri" w:eastAsiaTheme="minorHAnsi" w:hAnsi="Calibri" w:cs="Calibri"/>
                <w:color w:val="000000"/>
                <w:sz w:val="21"/>
                <w:szCs w:val="21"/>
                <w:lang w:eastAsia="en-US" w:bidi="ar-SA"/>
              </w:rPr>
              <w:t xml:space="preserve"> and in</w:t>
            </w:r>
            <w:r w:rsidRPr="000940B0">
              <w:rPr>
                <w:rFonts w:ascii="Calibri" w:eastAsiaTheme="minorHAnsi" w:hAnsi="Calibri" w:cs="Calibri"/>
                <w:color w:val="000000"/>
                <w:sz w:val="21"/>
                <w:szCs w:val="21"/>
                <w:lang w:eastAsia="en-US" w:bidi="ar-SA"/>
              </w:rPr>
              <w:t xml:space="preserve"> Geography and History we use references to colonisation, exploitation and dictatorships to illustrate the negative aspect of power</w:t>
            </w:r>
            <w:r w:rsidR="00D82D7D">
              <w:rPr>
                <w:rFonts w:ascii="Calibri" w:eastAsiaTheme="minorHAnsi" w:hAnsi="Calibri" w:cs="Calibri"/>
                <w:color w:val="000000"/>
                <w:sz w:val="21"/>
                <w:szCs w:val="21"/>
                <w:lang w:eastAsia="en-US" w:bidi="ar-SA"/>
              </w:rPr>
              <w:t>.</w:t>
            </w:r>
          </w:p>
          <w:p w14:paraId="79238FEE" w14:textId="2D0D51A5" w:rsidR="00F60925" w:rsidRPr="00BE2FAD" w:rsidRDefault="00BE2FAD" w:rsidP="00810FAE">
            <w:pPr>
              <w:pStyle w:val="ListParagraph"/>
              <w:widowControl/>
              <w:numPr>
                <w:ilvl w:val="0"/>
                <w:numId w:val="16"/>
              </w:numPr>
              <w:adjustRightInd w:val="0"/>
              <w:rPr>
                <w:rFonts w:ascii="Calibri" w:eastAsiaTheme="minorHAnsi" w:hAnsi="Calibri" w:cs="Calibri"/>
                <w:color w:val="000000"/>
                <w:sz w:val="21"/>
                <w:szCs w:val="21"/>
                <w:lang w:eastAsia="en-US" w:bidi="ar-SA"/>
              </w:rPr>
            </w:pPr>
            <w:r>
              <w:rPr>
                <w:rFonts w:ascii="Calibri" w:hAnsi="Calibri" w:cs="Calibri"/>
              </w:rPr>
              <w:t>In addition, an</w:t>
            </w:r>
            <w:r w:rsidR="00BC1B01">
              <w:rPr>
                <w:rFonts w:ascii="Calibri" w:hAnsi="Calibri" w:cs="Calibri"/>
              </w:rPr>
              <w:t xml:space="preserve"> area of focus in the SSE 2016 – 2022 cycle is on developing positive relationships within the school community in the online space. This work will complement the many other positive anti-bullying strategies that take place across the school community and will measure success in this area over a three year-period.</w:t>
            </w:r>
          </w:p>
        </w:tc>
      </w:tr>
      <w:tr w:rsidR="00934DF7" w14:paraId="39EA5A70" w14:textId="77777777" w:rsidTr="00934DF7">
        <w:tc>
          <w:tcPr>
            <w:tcW w:w="2245" w:type="dxa"/>
          </w:tcPr>
          <w:p w14:paraId="4EEF3475" w14:textId="77777777" w:rsidR="00875674" w:rsidRPr="00880C92" w:rsidRDefault="00875674" w:rsidP="00880C92">
            <w:pPr>
              <w:widowControl/>
              <w:tabs>
                <w:tab w:val="left" w:pos="3444"/>
              </w:tabs>
              <w:adjustRightInd w:val="0"/>
              <w:spacing w:after="337" w:line="360" w:lineRule="auto"/>
              <w:rPr>
                <w:rFonts w:ascii="Calibri" w:eastAsiaTheme="minorHAnsi" w:hAnsi="Calibri" w:cs="Calibri"/>
                <w:b/>
                <w:bCs/>
                <w:color w:val="000000"/>
                <w:lang w:eastAsia="en-US" w:bidi="ar-SA"/>
              </w:rPr>
            </w:pPr>
            <w:r w:rsidRPr="00880C92">
              <w:rPr>
                <w:rFonts w:ascii="Calibri" w:eastAsiaTheme="minorHAnsi" w:hAnsi="Calibri" w:cs="Calibri"/>
                <w:b/>
                <w:bCs/>
                <w:color w:val="000000"/>
                <w:lang w:eastAsia="en-US" w:bidi="ar-SA"/>
              </w:rPr>
              <w:t>Involving parents/guardian and the wider community</w:t>
            </w:r>
          </w:p>
          <w:p w14:paraId="14197CEC" w14:textId="77777777" w:rsidR="00934DF7" w:rsidRPr="00880C92" w:rsidRDefault="00934DF7" w:rsidP="00880C92">
            <w:pPr>
              <w:widowControl/>
              <w:adjustRightInd w:val="0"/>
              <w:spacing w:line="360" w:lineRule="auto"/>
              <w:rPr>
                <w:rFonts w:ascii="Calibri" w:hAnsi="Calibri" w:cs="Calibri"/>
              </w:rPr>
            </w:pPr>
          </w:p>
        </w:tc>
        <w:tc>
          <w:tcPr>
            <w:tcW w:w="7675" w:type="dxa"/>
          </w:tcPr>
          <w:p w14:paraId="4CB83784" w14:textId="77777777" w:rsidR="00875674" w:rsidRPr="00F22D98" w:rsidRDefault="00875674" w:rsidP="00810FAE">
            <w:pPr>
              <w:pStyle w:val="ListParagraph"/>
              <w:numPr>
                <w:ilvl w:val="0"/>
                <w:numId w:val="16"/>
              </w:numPr>
              <w:tabs>
                <w:tab w:val="left" w:pos="2668"/>
                <w:tab w:val="left" w:pos="2669"/>
              </w:tabs>
              <w:ind w:right="987"/>
              <w:rPr>
                <w:rFonts w:ascii="Calibri" w:hAnsi="Calibri" w:cs="Calibri"/>
              </w:rPr>
            </w:pPr>
            <w:r w:rsidRPr="00F22D98">
              <w:rPr>
                <w:rFonts w:ascii="Calibri" w:hAnsi="Calibri" w:cs="Calibri"/>
              </w:rPr>
              <w:t>Awareness of the Anti-Bullying Policy will be raised on parents’ nights e.g. First Year enrolment and open nights and in first year induction</w:t>
            </w:r>
            <w:r w:rsidRPr="00F22D98">
              <w:rPr>
                <w:rFonts w:ascii="Calibri" w:hAnsi="Calibri" w:cs="Calibri"/>
                <w:spacing w:val="-2"/>
              </w:rPr>
              <w:t xml:space="preserve"> </w:t>
            </w:r>
            <w:r w:rsidRPr="00F22D98">
              <w:rPr>
                <w:rFonts w:ascii="Calibri" w:hAnsi="Calibri" w:cs="Calibri"/>
              </w:rPr>
              <w:t>booklets.</w:t>
            </w:r>
          </w:p>
          <w:p w14:paraId="52369D51" w14:textId="7301F2C4" w:rsidR="00875674" w:rsidRDefault="00875674" w:rsidP="00810FAE">
            <w:pPr>
              <w:pStyle w:val="ListParagraph"/>
              <w:numPr>
                <w:ilvl w:val="0"/>
                <w:numId w:val="16"/>
              </w:numPr>
              <w:tabs>
                <w:tab w:val="left" w:pos="2668"/>
                <w:tab w:val="left" w:pos="2669"/>
              </w:tabs>
              <w:spacing w:before="1"/>
              <w:ind w:right="579"/>
              <w:rPr>
                <w:rFonts w:ascii="Calibri" w:hAnsi="Calibri" w:cs="Calibri"/>
              </w:rPr>
            </w:pPr>
            <w:r w:rsidRPr="00F22D98">
              <w:rPr>
                <w:rFonts w:ascii="Calibri" w:hAnsi="Calibri" w:cs="Calibri"/>
              </w:rPr>
              <w:t>A text will be sent to Parents/Guardians when questionnaires are being distributed to the students. This will give them an opportunity to discuss their son/daughter’s responses with</w:t>
            </w:r>
            <w:r w:rsidRPr="00F22D98">
              <w:rPr>
                <w:rFonts w:ascii="Calibri" w:hAnsi="Calibri" w:cs="Calibri"/>
                <w:spacing w:val="-6"/>
              </w:rPr>
              <w:t xml:space="preserve"> </w:t>
            </w:r>
            <w:r w:rsidRPr="00F22D98">
              <w:rPr>
                <w:rFonts w:ascii="Calibri" w:hAnsi="Calibri" w:cs="Calibri"/>
              </w:rPr>
              <w:t>them.</w:t>
            </w:r>
          </w:p>
          <w:p w14:paraId="30DA187E" w14:textId="74A9228D" w:rsidR="00934DF7" w:rsidRPr="00880C92" w:rsidRDefault="00BE2FAD" w:rsidP="00810FAE">
            <w:pPr>
              <w:pStyle w:val="ListParagraph"/>
              <w:numPr>
                <w:ilvl w:val="0"/>
                <w:numId w:val="16"/>
              </w:numPr>
              <w:tabs>
                <w:tab w:val="left" w:pos="2668"/>
                <w:tab w:val="left" w:pos="2669"/>
              </w:tabs>
              <w:spacing w:before="1"/>
              <w:ind w:right="579"/>
              <w:rPr>
                <w:rFonts w:ascii="Calibri" w:hAnsi="Calibri" w:cs="Calibri"/>
                <w:b/>
                <w:bCs/>
              </w:rPr>
            </w:pPr>
            <w:r>
              <w:rPr>
                <w:rFonts w:ascii="Calibri" w:hAnsi="Calibri" w:cs="Calibri"/>
              </w:rPr>
              <w:t xml:space="preserve">An </w:t>
            </w:r>
            <w:r w:rsidR="00370482">
              <w:rPr>
                <w:rFonts w:ascii="Calibri" w:hAnsi="Calibri" w:cs="Calibri"/>
              </w:rPr>
              <w:t>open-door</w:t>
            </w:r>
            <w:r>
              <w:rPr>
                <w:rFonts w:ascii="Calibri" w:hAnsi="Calibri" w:cs="Calibri"/>
              </w:rPr>
              <w:t xml:space="preserve"> </w:t>
            </w:r>
            <w:r w:rsidR="00F522A1">
              <w:rPr>
                <w:rFonts w:ascii="Calibri" w:hAnsi="Calibri" w:cs="Calibri"/>
              </w:rPr>
              <w:t>culture exists within the school and will be built on to ensure</w:t>
            </w:r>
            <w:r w:rsidR="00370482">
              <w:rPr>
                <w:rFonts w:ascii="Calibri" w:hAnsi="Calibri" w:cs="Calibri"/>
              </w:rPr>
              <w:t xml:space="preserve"> that</w:t>
            </w:r>
            <w:r w:rsidR="00F522A1">
              <w:rPr>
                <w:rFonts w:ascii="Calibri" w:hAnsi="Calibri" w:cs="Calibri"/>
              </w:rPr>
              <w:t xml:space="preserve"> </w:t>
            </w:r>
            <w:r w:rsidR="00370482">
              <w:rPr>
                <w:rFonts w:ascii="Calibri" w:hAnsi="Calibri" w:cs="Calibri"/>
              </w:rPr>
              <w:t>parents and guardians</w:t>
            </w:r>
            <w:r w:rsidR="00F522A1">
              <w:rPr>
                <w:rFonts w:ascii="Calibri" w:hAnsi="Calibri" w:cs="Calibri"/>
              </w:rPr>
              <w:t xml:space="preserve"> and those in the </w:t>
            </w:r>
            <w:r w:rsidR="00370482">
              <w:rPr>
                <w:rFonts w:ascii="Calibri" w:hAnsi="Calibri" w:cs="Calibri"/>
              </w:rPr>
              <w:t>wider</w:t>
            </w:r>
            <w:r w:rsidR="00F522A1">
              <w:rPr>
                <w:rFonts w:ascii="Calibri" w:hAnsi="Calibri" w:cs="Calibri"/>
              </w:rPr>
              <w:t xml:space="preserve"> </w:t>
            </w:r>
            <w:r w:rsidR="00370482">
              <w:rPr>
                <w:rFonts w:ascii="Calibri" w:hAnsi="Calibri" w:cs="Calibri"/>
              </w:rPr>
              <w:t>school community</w:t>
            </w:r>
            <w:r w:rsidR="00F522A1">
              <w:rPr>
                <w:rFonts w:ascii="Calibri" w:hAnsi="Calibri" w:cs="Calibri"/>
              </w:rPr>
              <w:t xml:space="preserve"> such as bus drivers </w:t>
            </w:r>
            <w:r w:rsidR="006B1C65">
              <w:rPr>
                <w:rFonts w:ascii="Calibri" w:hAnsi="Calibri" w:cs="Calibri"/>
              </w:rPr>
              <w:t>feel they can discuss issues</w:t>
            </w:r>
            <w:r w:rsidR="0010499D">
              <w:rPr>
                <w:rFonts w:ascii="Calibri" w:hAnsi="Calibri" w:cs="Calibri"/>
              </w:rPr>
              <w:t xml:space="preserve"> of concern regarding bulling</w:t>
            </w:r>
            <w:r w:rsidR="006B1C65">
              <w:rPr>
                <w:rFonts w:ascii="Calibri" w:hAnsi="Calibri" w:cs="Calibri"/>
              </w:rPr>
              <w:t xml:space="preserve"> with school </w:t>
            </w:r>
            <w:r w:rsidR="0010499D">
              <w:rPr>
                <w:rFonts w:ascii="Calibri" w:hAnsi="Calibri" w:cs="Calibri"/>
              </w:rPr>
              <w:t>management.</w:t>
            </w:r>
          </w:p>
        </w:tc>
      </w:tr>
    </w:tbl>
    <w:p w14:paraId="04A17857" w14:textId="77777777" w:rsidR="000E580C" w:rsidRDefault="000E580C" w:rsidP="007630D5">
      <w:pPr>
        <w:spacing w:line="360" w:lineRule="auto"/>
        <w:rPr>
          <w:rFonts w:asciiTheme="minorHAnsi" w:hAnsiTheme="minorHAnsi" w:cstheme="minorHAnsi"/>
          <w:b/>
        </w:rPr>
      </w:pPr>
    </w:p>
    <w:p w14:paraId="43428F61" w14:textId="0AB95FEB" w:rsidR="007630D5" w:rsidRPr="009977A7" w:rsidRDefault="007630D5" w:rsidP="007630D5">
      <w:pPr>
        <w:spacing w:line="360" w:lineRule="auto"/>
        <w:rPr>
          <w:rFonts w:asciiTheme="minorHAnsi" w:hAnsiTheme="minorHAnsi" w:cstheme="minorHAnsi"/>
          <w:b/>
        </w:rPr>
      </w:pPr>
      <w:r w:rsidRPr="009977A7">
        <w:rPr>
          <w:rFonts w:asciiTheme="minorHAnsi" w:hAnsiTheme="minorHAnsi" w:cstheme="minorHAnsi"/>
          <w:b/>
        </w:rPr>
        <w:t xml:space="preserve">7. </w:t>
      </w:r>
      <w:r w:rsidR="00A14EC8" w:rsidRPr="009977A7">
        <w:rPr>
          <w:rFonts w:asciiTheme="minorHAnsi" w:hAnsiTheme="minorHAnsi" w:cstheme="minorHAnsi"/>
          <w:b/>
        </w:rPr>
        <w:t>The Steps to be taken when dealing with bullying incidents</w:t>
      </w:r>
    </w:p>
    <w:p w14:paraId="7D2C05A8" w14:textId="1166DCEF" w:rsidR="007630D5" w:rsidRPr="009977A7" w:rsidRDefault="00C96B34" w:rsidP="007630D5">
      <w:pPr>
        <w:spacing w:line="360" w:lineRule="auto"/>
        <w:rPr>
          <w:rFonts w:ascii="Calibri" w:eastAsiaTheme="minorHAnsi" w:hAnsi="Calibri" w:cs="Calibri"/>
          <w:color w:val="000000"/>
          <w:lang w:eastAsia="en-US" w:bidi="ar-SA"/>
        </w:rPr>
      </w:pPr>
      <w:r w:rsidRPr="009977A7">
        <w:rPr>
          <w:rFonts w:ascii="Calibri" w:eastAsiaTheme="minorHAnsi" w:hAnsi="Calibri" w:cs="Calibri"/>
          <w:color w:val="000000"/>
          <w:lang w:eastAsia="en-US" w:bidi="ar-SA"/>
        </w:rPr>
        <w:t xml:space="preserve">The Board of Management of St. Mary’s Knockbeg College has ensured that the school has clear procedures for the formal noting and reporting of bullying behaviour </w:t>
      </w:r>
      <w:r w:rsidR="00560143">
        <w:rPr>
          <w:rFonts w:ascii="Calibri" w:eastAsiaTheme="minorHAnsi" w:hAnsi="Calibri" w:cs="Calibri"/>
          <w:color w:val="000000"/>
          <w:lang w:eastAsia="en-US" w:bidi="ar-SA"/>
        </w:rPr>
        <w:t xml:space="preserve">which are documented in this </w:t>
      </w:r>
      <w:r w:rsidRPr="009977A7">
        <w:rPr>
          <w:rFonts w:ascii="Calibri" w:eastAsiaTheme="minorHAnsi" w:hAnsi="Calibri" w:cs="Calibri"/>
          <w:color w:val="000000"/>
          <w:lang w:eastAsia="en-US" w:bidi="ar-SA"/>
        </w:rPr>
        <w:t xml:space="preserve">anti-bullying policy. All records must be maintained in accordance with relevant data protection legislation. </w:t>
      </w:r>
    </w:p>
    <w:p w14:paraId="432EF73B" w14:textId="77777777" w:rsidR="006467BE" w:rsidRPr="009977A7" w:rsidRDefault="006467BE" w:rsidP="007630D5">
      <w:pPr>
        <w:spacing w:line="360" w:lineRule="auto"/>
        <w:rPr>
          <w:rFonts w:asciiTheme="minorHAnsi" w:hAnsiTheme="minorHAnsi" w:cstheme="minorHAnsi"/>
          <w:b/>
        </w:rPr>
      </w:pPr>
    </w:p>
    <w:p w14:paraId="642B4F84" w14:textId="755A9DD3" w:rsidR="007630D5" w:rsidRPr="009977A7" w:rsidRDefault="00C96B34" w:rsidP="007630D5">
      <w:pPr>
        <w:spacing w:line="360" w:lineRule="auto"/>
        <w:rPr>
          <w:rFonts w:ascii="Calibri" w:eastAsiaTheme="minorHAnsi" w:hAnsi="Calibri" w:cs="Calibri"/>
          <w:color w:val="000000"/>
          <w:lang w:eastAsia="en-US" w:bidi="ar-SA"/>
        </w:rPr>
      </w:pPr>
      <w:r w:rsidRPr="009977A7">
        <w:rPr>
          <w:rFonts w:ascii="Calibri" w:eastAsiaTheme="minorHAnsi" w:hAnsi="Calibri" w:cs="Calibri"/>
          <w:color w:val="000000"/>
          <w:lang w:eastAsia="en-US" w:bidi="ar-SA"/>
        </w:rPr>
        <w:t>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w:t>
      </w:r>
      <w:r w:rsidR="00572274">
        <w:rPr>
          <w:rFonts w:ascii="Calibri" w:eastAsiaTheme="minorHAnsi" w:hAnsi="Calibri" w:cs="Calibri"/>
          <w:color w:val="000000"/>
          <w:lang w:eastAsia="en-US" w:bidi="ar-SA"/>
        </w:rPr>
        <w:t xml:space="preserve"> </w:t>
      </w:r>
      <w:r w:rsidRPr="009977A7">
        <w:rPr>
          <w:rFonts w:ascii="Calibri" w:eastAsiaTheme="minorHAnsi" w:hAnsi="Calibri" w:cs="Calibri"/>
          <w:color w:val="000000"/>
          <w:lang w:eastAsia="en-US" w:bidi="ar-SA"/>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14:paraId="6286F025" w14:textId="77777777" w:rsidR="007630D5" w:rsidRPr="009977A7" w:rsidRDefault="007630D5" w:rsidP="007630D5">
      <w:pPr>
        <w:spacing w:line="360" w:lineRule="auto"/>
        <w:rPr>
          <w:rFonts w:ascii="Calibri" w:eastAsiaTheme="minorHAnsi" w:hAnsi="Calibri" w:cs="Calibri"/>
          <w:color w:val="000000"/>
          <w:lang w:eastAsia="en-US" w:bidi="ar-SA"/>
        </w:rPr>
      </w:pPr>
    </w:p>
    <w:p w14:paraId="13B6D59C" w14:textId="6C967156" w:rsidR="00C96B34" w:rsidRPr="009977A7" w:rsidRDefault="00C96B34" w:rsidP="007630D5">
      <w:pPr>
        <w:spacing w:line="360" w:lineRule="auto"/>
        <w:rPr>
          <w:rFonts w:asciiTheme="minorHAnsi" w:hAnsiTheme="minorHAnsi" w:cstheme="minorHAnsi"/>
          <w:b/>
        </w:rPr>
      </w:pPr>
      <w:r w:rsidRPr="009977A7">
        <w:rPr>
          <w:rFonts w:ascii="Calibri" w:eastAsiaTheme="minorHAnsi" w:hAnsi="Calibri" w:cs="Calibri"/>
          <w:color w:val="000000"/>
          <w:lang w:eastAsia="en-US" w:bidi="ar-SA"/>
        </w:rPr>
        <w:t xml:space="preserve">The relevant teacher must use the ‘form for recording bullying behaviour’ to record the bullying behaviour in the following circumstances: in cases where he/she considers that the bullying behaviour has not been adequately and appropriately addressed within 20 school days after he/she has determined that bullying </w:t>
      </w:r>
      <w:r w:rsidRPr="009977A7">
        <w:rPr>
          <w:rFonts w:ascii="Calibri" w:eastAsiaTheme="minorHAnsi" w:hAnsi="Calibri" w:cs="Calibri"/>
          <w:color w:val="000000"/>
          <w:lang w:eastAsia="en-US" w:bidi="ar-SA"/>
        </w:rPr>
        <w:lastRenderedPageBreak/>
        <w:t xml:space="preserve">behaviour occurred; and where the school has decided that in certain circumstances bullying behaviour must be recorded and reported immediately to the Principal or Deputy Principal. </w:t>
      </w:r>
    </w:p>
    <w:p w14:paraId="0563A1EB" w14:textId="77777777" w:rsidR="00C96B34" w:rsidRDefault="00C96B34" w:rsidP="00A14EC8">
      <w:pPr>
        <w:widowControl/>
        <w:adjustRightInd w:val="0"/>
        <w:rPr>
          <w:rFonts w:asciiTheme="minorHAnsi" w:eastAsiaTheme="minorHAnsi" w:hAnsiTheme="minorHAnsi" w:cstheme="minorHAnsi"/>
          <w:color w:val="000000"/>
          <w:lang w:eastAsia="en-US" w:bidi="ar-SA"/>
        </w:rPr>
      </w:pPr>
    </w:p>
    <w:p w14:paraId="287B662D" w14:textId="77777777" w:rsidR="00D8539A" w:rsidRDefault="00D8539A" w:rsidP="00D8539A">
      <w:pPr>
        <w:widowControl/>
        <w:adjustRightInd w:val="0"/>
        <w:spacing w:line="360" w:lineRule="auto"/>
        <w:ind w:firstLine="720"/>
        <w:rPr>
          <w:rFonts w:asciiTheme="minorHAnsi" w:eastAsiaTheme="minorHAnsi" w:hAnsiTheme="minorHAnsi" w:cstheme="minorHAnsi"/>
          <w:b/>
          <w:bCs/>
          <w:color w:val="000000"/>
          <w:lang w:eastAsia="en-US" w:bidi="ar-SA"/>
        </w:rPr>
      </w:pPr>
    </w:p>
    <w:p w14:paraId="5B1076EC" w14:textId="1530E4DD" w:rsidR="00A14EC8" w:rsidRPr="007D4C76" w:rsidRDefault="007D4C76" w:rsidP="00D8539A">
      <w:pPr>
        <w:widowControl/>
        <w:adjustRightInd w:val="0"/>
        <w:spacing w:line="360" w:lineRule="auto"/>
        <w:ind w:firstLine="720"/>
        <w:rPr>
          <w:rFonts w:asciiTheme="minorHAnsi" w:eastAsiaTheme="minorHAnsi" w:hAnsiTheme="minorHAnsi" w:cstheme="minorHAnsi"/>
          <w:b/>
          <w:bCs/>
          <w:color w:val="000000"/>
          <w:lang w:eastAsia="en-US" w:bidi="ar-SA"/>
        </w:rPr>
      </w:pPr>
      <w:r w:rsidRPr="007D4C76">
        <w:rPr>
          <w:rFonts w:asciiTheme="minorHAnsi" w:eastAsiaTheme="minorHAnsi" w:hAnsiTheme="minorHAnsi" w:cstheme="minorHAnsi"/>
          <w:b/>
          <w:bCs/>
          <w:color w:val="000000"/>
          <w:lang w:eastAsia="en-US" w:bidi="ar-SA"/>
        </w:rPr>
        <w:t xml:space="preserve">7.1 </w:t>
      </w:r>
      <w:r w:rsidR="00A14EC8" w:rsidRPr="007D4C76">
        <w:rPr>
          <w:rFonts w:asciiTheme="minorHAnsi" w:eastAsiaTheme="minorHAnsi" w:hAnsiTheme="minorHAnsi" w:cstheme="minorHAnsi"/>
          <w:b/>
          <w:bCs/>
          <w:color w:val="000000"/>
          <w:lang w:eastAsia="en-US" w:bidi="ar-SA"/>
        </w:rPr>
        <w:t>Reporting procedures for Student</w:t>
      </w:r>
      <w:r w:rsidRPr="007D4C76">
        <w:rPr>
          <w:rFonts w:asciiTheme="minorHAnsi" w:eastAsiaTheme="minorHAnsi" w:hAnsiTheme="minorHAnsi" w:cstheme="minorHAnsi"/>
          <w:b/>
          <w:bCs/>
          <w:color w:val="000000"/>
          <w:lang w:eastAsia="en-US" w:bidi="ar-SA"/>
        </w:rPr>
        <w:t>s</w:t>
      </w:r>
    </w:p>
    <w:p w14:paraId="53F5846B" w14:textId="0EBCC53B" w:rsidR="00A14EC8" w:rsidRPr="00A14EC8" w:rsidRDefault="00A14EC8" w:rsidP="009341AE">
      <w:pPr>
        <w:widowControl/>
        <w:adjustRightInd w:val="0"/>
        <w:spacing w:line="360" w:lineRule="auto"/>
        <w:rPr>
          <w:rFonts w:asciiTheme="minorHAnsi" w:eastAsiaTheme="minorHAnsi" w:hAnsiTheme="minorHAnsi" w:cstheme="minorHAnsi"/>
          <w:color w:val="000000"/>
          <w:lang w:eastAsia="en-US" w:bidi="ar-SA"/>
        </w:rPr>
      </w:pPr>
      <w:r w:rsidRPr="00A14EC8">
        <w:rPr>
          <w:rFonts w:asciiTheme="minorHAnsi" w:eastAsiaTheme="minorHAnsi" w:hAnsiTheme="minorHAnsi" w:cstheme="minorHAnsi"/>
          <w:color w:val="000000"/>
          <w:lang w:eastAsia="en-US" w:bidi="ar-SA"/>
        </w:rPr>
        <w:t xml:space="preserve">In the case where a student(s) is being bullied he should be able to approach the following people </w:t>
      </w:r>
    </w:p>
    <w:p w14:paraId="0CE5ED0B" w14:textId="4BAAB7E7" w:rsidR="00A14EC8" w:rsidRPr="000F6EC9" w:rsidRDefault="00A14EC8" w:rsidP="009341AE">
      <w:pPr>
        <w:widowControl/>
        <w:adjustRightInd w:val="0"/>
        <w:spacing w:line="360" w:lineRule="auto"/>
        <w:rPr>
          <w:rFonts w:asciiTheme="minorHAnsi" w:eastAsiaTheme="minorHAnsi" w:hAnsiTheme="minorHAnsi" w:cstheme="minorHAnsi"/>
          <w:b/>
          <w:bCs/>
          <w:color w:val="000000"/>
          <w:lang w:eastAsia="en-US" w:bidi="ar-SA"/>
        </w:rPr>
      </w:pPr>
      <w:r w:rsidRPr="000F6EC9">
        <w:rPr>
          <w:rFonts w:asciiTheme="minorHAnsi" w:eastAsiaTheme="minorHAnsi" w:hAnsiTheme="minorHAnsi" w:cstheme="minorHAnsi"/>
          <w:b/>
          <w:bCs/>
          <w:color w:val="000000"/>
          <w:lang w:eastAsia="en-US" w:bidi="ar-SA"/>
        </w:rPr>
        <w:t>Who to tell</w:t>
      </w:r>
      <w:r w:rsidR="008C576A">
        <w:rPr>
          <w:rFonts w:asciiTheme="minorHAnsi" w:eastAsiaTheme="minorHAnsi" w:hAnsiTheme="minorHAnsi" w:cstheme="minorHAnsi"/>
          <w:b/>
          <w:bCs/>
          <w:color w:val="000000"/>
          <w:lang w:eastAsia="en-US" w:bidi="ar-SA"/>
        </w:rPr>
        <w:t>?</w:t>
      </w:r>
    </w:p>
    <w:p w14:paraId="6BC36F3F" w14:textId="77777777" w:rsidR="00A14EC8" w:rsidRPr="002D2A38" w:rsidRDefault="00A14EC8" w:rsidP="009341AE">
      <w:pPr>
        <w:pStyle w:val="ListParagraph"/>
        <w:widowControl/>
        <w:numPr>
          <w:ilvl w:val="0"/>
          <w:numId w:val="25"/>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Parents</w:t>
      </w:r>
    </w:p>
    <w:p w14:paraId="438FC331" w14:textId="29E820B3"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Any staff member with whom the student feels comfortable</w:t>
      </w:r>
    </w:p>
    <w:p w14:paraId="7D3FF9A7" w14:textId="366C49A3" w:rsidR="00A14EC8" w:rsidRPr="002D2A38" w:rsidRDefault="006B430B"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proofErr w:type="spellStart"/>
      <w:r>
        <w:rPr>
          <w:rFonts w:asciiTheme="minorHAnsi" w:eastAsiaTheme="minorHAnsi" w:hAnsiTheme="minorHAnsi" w:cstheme="minorHAnsi"/>
          <w:color w:val="000000"/>
          <w:lang w:eastAsia="en-US" w:bidi="ar-SA"/>
        </w:rPr>
        <w:t>M</w:t>
      </w:r>
      <w:r w:rsidR="00A14EC8" w:rsidRPr="002D2A38">
        <w:rPr>
          <w:rFonts w:asciiTheme="minorHAnsi" w:eastAsiaTheme="minorHAnsi" w:hAnsiTheme="minorHAnsi" w:cstheme="minorHAnsi"/>
          <w:color w:val="000000"/>
          <w:lang w:eastAsia="en-US" w:bidi="ar-SA"/>
        </w:rPr>
        <w:t>eitheal</w:t>
      </w:r>
      <w:proofErr w:type="spellEnd"/>
      <w:r w:rsidR="00A14EC8" w:rsidRPr="002D2A38">
        <w:rPr>
          <w:rFonts w:asciiTheme="minorHAnsi" w:eastAsiaTheme="minorHAnsi" w:hAnsiTheme="minorHAnsi" w:cstheme="minorHAnsi"/>
          <w:color w:val="000000"/>
          <w:lang w:eastAsia="en-US" w:bidi="ar-SA"/>
        </w:rPr>
        <w:t xml:space="preserve"> leader</w:t>
      </w:r>
    </w:p>
    <w:p w14:paraId="1A59671E" w14:textId="04342F70"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Friends who will speak on </w:t>
      </w:r>
      <w:r w:rsidR="000F6EC9" w:rsidRPr="002D2A38">
        <w:rPr>
          <w:rFonts w:asciiTheme="minorHAnsi" w:eastAsiaTheme="minorHAnsi" w:hAnsiTheme="minorHAnsi" w:cstheme="minorHAnsi"/>
          <w:color w:val="000000"/>
          <w:lang w:eastAsia="en-US" w:bidi="ar-SA"/>
        </w:rPr>
        <w:t>your</w:t>
      </w:r>
      <w:r w:rsidRPr="002D2A38">
        <w:rPr>
          <w:rFonts w:asciiTheme="minorHAnsi" w:eastAsiaTheme="minorHAnsi" w:hAnsiTheme="minorHAnsi" w:cstheme="minorHAnsi"/>
          <w:color w:val="000000"/>
          <w:lang w:eastAsia="en-US" w:bidi="ar-SA"/>
        </w:rPr>
        <w:t xml:space="preserve"> behalf</w:t>
      </w:r>
    </w:p>
    <w:p w14:paraId="72D5AFA7" w14:textId="66EA561F" w:rsidR="00A14EC8" w:rsidRPr="002D2A38" w:rsidRDefault="000F6EC9"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Class Teacher </w:t>
      </w:r>
      <w:r w:rsidR="00A14EC8" w:rsidRPr="002D2A38">
        <w:rPr>
          <w:rFonts w:asciiTheme="minorHAnsi" w:eastAsiaTheme="minorHAnsi" w:hAnsiTheme="minorHAnsi" w:cstheme="minorHAnsi"/>
          <w:color w:val="000000"/>
          <w:lang w:eastAsia="en-US" w:bidi="ar-SA"/>
        </w:rPr>
        <w:t xml:space="preserve">or Year Head </w:t>
      </w:r>
    </w:p>
    <w:p w14:paraId="0AC09DFF" w14:textId="6D127C43"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Guidance Counsellor </w:t>
      </w:r>
    </w:p>
    <w:p w14:paraId="1A79EAB9" w14:textId="29DAF1F4" w:rsidR="00A14EC8" w:rsidRPr="002D2A38" w:rsidRDefault="00A14EC8"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Deputy Principal </w:t>
      </w:r>
    </w:p>
    <w:p w14:paraId="5CE583E3" w14:textId="22C9166B" w:rsidR="00A14EC8" w:rsidRDefault="000F6EC9" w:rsidP="009341AE">
      <w:pPr>
        <w:pStyle w:val="ListParagraph"/>
        <w:widowControl/>
        <w:numPr>
          <w:ilvl w:val="0"/>
          <w:numId w:val="25"/>
        </w:numPr>
        <w:adjustRightInd w:val="0"/>
        <w:spacing w:after="59"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Principal</w:t>
      </w:r>
    </w:p>
    <w:p w14:paraId="6C018C74" w14:textId="015F37DA" w:rsidR="00A14EC8" w:rsidRPr="00A14EC8" w:rsidRDefault="00A14EC8" w:rsidP="009341AE">
      <w:pPr>
        <w:widowControl/>
        <w:adjustRightInd w:val="0"/>
        <w:spacing w:after="59" w:line="360" w:lineRule="auto"/>
        <w:rPr>
          <w:rFonts w:asciiTheme="minorHAnsi" w:eastAsiaTheme="minorHAnsi" w:hAnsiTheme="minorHAnsi" w:cstheme="minorHAnsi"/>
          <w:b/>
          <w:bCs/>
          <w:color w:val="000000"/>
          <w:lang w:eastAsia="en-US" w:bidi="ar-SA"/>
        </w:rPr>
      </w:pPr>
      <w:r w:rsidRPr="00A14EC8">
        <w:rPr>
          <w:rFonts w:asciiTheme="minorHAnsi" w:eastAsiaTheme="minorHAnsi" w:hAnsiTheme="minorHAnsi" w:cstheme="minorHAnsi"/>
          <w:b/>
          <w:bCs/>
          <w:color w:val="000000"/>
          <w:lang w:eastAsia="en-US" w:bidi="ar-SA"/>
        </w:rPr>
        <w:t>How to tell</w:t>
      </w:r>
      <w:r w:rsidR="008C576A">
        <w:rPr>
          <w:rFonts w:asciiTheme="minorHAnsi" w:eastAsiaTheme="minorHAnsi" w:hAnsiTheme="minorHAnsi" w:cstheme="minorHAnsi"/>
          <w:b/>
          <w:bCs/>
          <w:color w:val="000000"/>
          <w:lang w:eastAsia="en-US" w:bidi="ar-SA"/>
        </w:rPr>
        <w:t>?</w:t>
      </w:r>
    </w:p>
    <w:p w14:paraId="12763B0D"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Get a parent / guardian to make a phone call to the school or to a trusted teacher in the school. </w:t>
      </w:r>
    </w:p>
    <w:p w14:paraId="5CC40D68"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Get a parent / guardian or friend to tell on your behalf. </w:t>
      </w:r>
    </w:p>
    <w:p w14:paraId="684324A6"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Bystanders can inform an appropriate person. </w:t>
      </w:r>
    </w:p>
    <w:p w14:paraId="72E1D449"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Direct approach to your teacher at an appropriate time, </w:t>
      </w:r>
      <w:proofErr w:type="gramStart"/>
      <w:r w:rsidRPr="002D2A38">
        <w:rPr>
          <w:rFonts w:asciiTheme="minorHAnsi" w:eastAsiaTheme="minorHAnsi" w:hAnsiTheme="minorHAnsi" w:cstheme="minorHAnsi"/>
          <w:color w:val="000000"/>
          <w:lang w:eastAsia="en-US" w:bidi="ar-SA"/>
        </w:rPr>
        <w:t>e.g.</w:t>
      </w:r>
      <w:proofErr w:type="gramEnd"/>
      <w:r w:rsidRPr="002D2A38">
        <w:rPr>
          <w:rFonts w:asciiTheme="minorHAnsi" w:eastAsiaTheme="minorHAnsi" w:hAnsiTheme="minorHAnsi" w:cstheme="minorHAnsi"/>
          <w:color w:val="000000"/>
          <w:lang w:eastAsia="en-US" w:bidi="ar-SA"/>
        </w:rPr>
        <w:t xml:space="preserve"> after class, hand note up with homework. </w:t>
      </w:r>
    </w:p>
    <w:p w14:paraId="5C99E882" w14:textId="77777777" w:rsidR="00A14EC8" w:rsidRPr="002D2A38" w:rsidRDefault="00A14EC8" w:rsidP="009341AE">
      <w:pPr>
        <w:pStyle w:val="ListParagraph"/>
        <w:widowControl/>
        <w:numPr>
          <w:ilvl w:val="0"/>
          <w:numId w:val="24"/>
        </w:numPr>
        <w:adjustRightInd w:val="0"/>
        <w:spacing w:line="360" w:lineRule="auto"/>
        <w:rPr>
          <w:rFonts w:asciiTheme="minorHAnsi" w:eastAsiaTheme="minorHAnsi" w:hAnsiTheme="minorHAnsi" w:cstheme="minorHAnsi"/>
          <w:color w:val="000000"/>
          <w:lang w:eastAsia="en-US" w:bidi="ar-SA"/>
        </w:rPr>
      </w:pPr>
      <w:r w:rsidRPr="002D2A38">
        <w:rPr>
          <w:rFonts w:asciiTheme="minorHAnsi" w:eastAsiaTheme="minorHAnsi" w:hAnsiTheme="minorHAnsi" w:cstheme="minorHAnsi"/>
          <w:color w:val="000000"/>
          <w:lang w:eastAsia="en-US" w:bidi="ar-SA"/>
        </w:rPr>
        <w:t xml:space="preserve">Write on the confidential questionnaire/ sociogram given to your class or year group </w:t>
      </w:r>
    </w:p>
    <w:p w14:paraId="6AE6EF91" w14:textId="77777777" w:rsidR="00F51F51" w:rsidRDefault="00F51F51" w:rsidP="00A14EC8">
      <w:pPr>
        <w:spacing w:line="360" w:lineRule="auto"/>
        <w:rPr>
          <w:rFonts w:asciiTheme="minorHAnsi" w:eastAsiaTheme="minorHAnsi" w:hAnsiTheme="minorHAnsi" w:cstheme="minorHAnsi"/>
          <w:color w:val="000000"/>
          <w:lang w:eastAsia="en-US" w:bidi="ar-SA"/>
        </w:rPr>
      </w:pPr>
    </w:p>
    <w:p w14:paraId="3093DAF3" w14:textId="467E0086" w:rsidR="00D8539A" w:rsidRDefault="00A14EC8" w:rsidP="00D8539A">
      <w:pPr>
        <w:spacing w:line="360" w:lineRule="auto"/>
        <w:rPr>
          <w:rFonts w:asciiTheme="minorHAnsi" w:hAnsiTheme="minorHAnsi" w:cstheme="minorHAnsi"/>
          <w:b/>
        </w:rPr>
      </w:pPr>
      <w:r w:rsidRPr="00A14EC8">
        <w:rPr>
          <w:rFonts w:asciiTheme="minorHAnsi" w:eastAsiaTheme="minorHAnsi" w:hAnsiTheme="minorHAnsi" w:cstheme="minorHAnsi"/>
          <w:color w:val="000000"/>
          <w:lang w:eastAsia="en-US" w:bidi="ar-SA"/>
        </w:rPr>
        <w:t>It is important to note that records of all incidents of bullying and action taken to resolve them will be kept.</w:t>
      </w:r>
    </w:p>
    <w:p w14:paraId="33437A2A" w14:textId="77777777" w:rsidR="00D8539A" w:rsidRDefault="00D8539A" w:rsidP="00D8539A">
      <w:pPr>
        <w:spacing w:line="360" w:lineRule="auto"/>
        <w:rPr>
          <w:rFonts w:asciiTheme="minorHAnsi" w:hAnsiTheme="minorHAnsi" w:cstheme="minorHAnsi"/>
          <w:b/>
        </w:rPr>
      </w:pPr>
    </w:p>
    <w:p w14:paraId="17660CB1" w14:textId="272FD95F" w:rsidR="002F3A7A" w:rsidRPr="00D8539A" w:rsidRDefault="00D8539A" w:rsidP="00D8539A">
      <w:pPr>
        <w:spacing w:line="360" w:lineRule="auto"/>
        <w:ind w:firstLine="720"/>
        <w:rPr>
          <w:rFonts w:asciiTheme="minorHAnsi" w:hAnsiTheme="minorHAnsi" w:cstheme="minorHAnsi"/>
          <w:b/>
        </w:rPr>
      </w:pPr>
      <w:r>
        <w:rPr>
          <w:rFonts w:asciiTheme="minorHAnsi" w:hAnsiTheme="minorHAnsi" w:cstheme="minorHAnsi"/>
          <w:b/>
        </w:rPr>
        <w:t xml:space="preserve">7.1 </w:t>
      </w:r>
      <w:r w:rsidR="002F3A7A" w:rsidRPr="00C5704C">
        <w:rPr>
          <w:rFonts w:ascii="Calibri" w:hAnsi="Calibri" w:cs="Calibri"/>
          <w:b/>
          <w:bCs/>
        </w:rPr>
        <w:t>Recording of Incidents</w:t>
      </w:r>
      <w:r w:rsidR="006B430B">
        <w:rPr>
          <w:rFonts w:ascii="Calibri" w:hAnsi="Calibri" w:cs="Calibri"/>
          <w:b/>
          <w:bCs/>
        </w:rPr>
        <w:t xml:space="preserve"> </w:t>
      </w:r>
      <w:r w:rsidR="002F3A7A" w:rsidRPr="00C5704C">
        <w:rPr>
          <w:rFonts w:ascii="Calibri" w:hAnsi="Calibri" w:cs="Calibri"/>
          <w:b/>
          <w:bCs/>
        </w:rPr>
        <w:t>of Bul</w:t>
      </w:r>
      <w:r w:rsidR="006B430B">
        <w:rPr>
          <w:rFonts w:ascii="Calibri" w:hAnsi="Calibri" w:cs="Calibri"/>
          <w:b/>
          <w:bCs/>
        </w:rPr>
        <w:t>lying</w:t>
      </w:r>
    </w:p>
    <w:p w14:paraId="25D4B9C1" w14:textId="52D2478F" w:rsidR="007D0776" w:rsidRDefault="00297D18" w:rsidP="007D0776">
      <w:pPr>
        <w:pStyle w:val="Default"/>
        <w:spacing w:line="360" w:lineRule="auto"/>
        <w:rPr>
          <w:sz w:val="22"/>
          <w:szCs w:val="22"/>
        </w:rPr>
      </w:pPr>
      <w:r>
        <w:rPr>
          <w:sz w:val="22"/>
          <w:szCs w:val="22"/>
        </w:rPr>
        <w:t>Students, parents</w:t>
      </w:r>
      <w:r w:rsidR="007D0776">
        <w:rPr>
          <w:sz w:val="22"/>
          <w:szCs w:val="22"/>
        </w:rPr>
        <w:t xml:space="preserve">, </w:t>
      </w:r>
      <w:proofErr w:type="gramStart"/>
      <w:r w:rsidR="007D0776">
        <w:rPr>
          <w:sz w:val="22"/>
          <w:szCs w:val="22"/>
        </w:rPr>
        <w:t>teachers</w:t>
      </w:r>
      <w:proofErr w:type="gramEnd"/>
      <w:r w:rsidR="007D0776">
        <w:rPr>
          <w:sz w:val="22"/>
          <w:szCs w:val="22"/>
        </w:rPr>
        <w:t xml:space="preserve"> and </w:t>
      </w:r>
      <w:r>
        <w:rPr>
          <w:sz w:val="22"/>
          <w:szCs w:val="22"/>
        </w:rPr>
        <w:t xml:space="preserve">non-teaching staff </w:t>
      </w:r>
      <w:r w:rsidR="000F1FE9">
        <w:rPr>
          <w:sz w:val="22"/>
          <w:szCs w:val="22"/>
        </w:rPr>
        <w:t xml:space="preserve">such as, administrative, special needs assistants, caretakers, cleaners, sport’s </w:t>
      </w:r>
      <w:r w:rsidR="007D0776">
        <w:rPr>
          <w:sz w:val="22"/>
          <w:szCs w:val="22"/>
        </w:rPr>
        <w:t>coaches</w:t>
      </w:r>
      <w:r w:rsidR="000F1FE9">
        <w:rPr>
          <w:sz w:val="22"/>
          <w:szCs w:val="22"/>
        </w:rPr>
        <w:t xml:space="preserve">, </w:t>
      </w:r>
      <w:r w:rsidR="007D0776">
        <w:rPr>
          <w:sz w:val="22"/>
          <w:szCs w:val="22"/>
        </w:rPr>
        <w:t>those</w:t>
      </w:r>
      <w:r w:rsidR="000F1FE9">
        <w:rPr>
          <w:sz w:val="22"/>
          <w:szCs w:val="22"/>
        </w:rPr>
        <w:t xml:space="preserve"> taking extra circular </w:t>
      </w:r>
      <w:r w:rsidR="007D0776">
        <w:rPr>
          <w:sz w:val="22"/>
          <w:szCs w:val="22"/>
        </w:rPr>
        <w:t>activities</w:t>
      </w:r>
      <w:r w:rsidR="000F1FE9">
        <w:rPr>
          <w:sz w:val="22"/>
          <w:szCs w:val="22"/>
        </w:rPr>
        <w:t xml:space="preserve"> and those driving school </w:t>
      </w:r>
      <w:r w:rsidR="007D0776">
        <w:rPr>
          <w:sz w:val="22"/>
          <w:szCs w:val="22"/>
        </w:rPr>
        <w:t xml:space="preserve">buses. </w:t>
      </w:r>
    </w:p>
    <w:p w14:paraId="06C5D84B" w14:textId="77777777" w:rsidR="007D0776" w:rsidRDefault="00297D18" w:rsidP="007D0776">
      <w:pPr>
        <w:pStyle w:val="Default"/>
        <w:spacing w:line="360" w:lineRule="auto"/>
        <w:rPr>
          <w:sz w:val="23"/>
          <w:szCs w:val="23"/>
        </w:rPr>
      </w:pPr>
      <w:r>
        <w:rPr>
          <w:sz w:val="22"/>
          <w:szCs w:val="22"/>
        </w:rPr>
        <w:t xml:space="preserve"> members of the wider community </w:t>
      </w:r>
      <w:r w:rsidR="007D0776" w:rsidRPr="001C2739">
        <w:rPr>
          <w:sz w:val="23"/>
          <w:szCs w:val="23"/>
        </w:rPr>
        <w:t xml:space="preserve">will be encouraged to report any incidents of bullying behaviour witnessed by them, or mentioned to them, to either a teacher or the Principal or Deputy Principal. </w:t>
      </w:r>
    </w:p>
    <w:p w14:paraId="6F07674C" w14:textId="77777777" w:rsidR="007D0776" w:rsidRDefault="007D0776" w:rsidP="007D0776">
      <w:pPr>
        <w:pStyle w:val="Default"/>
        <w:rPr>
          <w:sz w:val="23"/>
          <w:szCs w:val="23"/>
        </w:rPr>
      </w:pPr>
    </w:p>
    <w:p w14:paraId="68E26288" w14:textId="2C51B73A" w:rsidR="002F3A7A" w:rsidRDefault="002F3A7A" w:rsidP="00C444E0">
      <w:pPr>
        <w:tabs>
          <w:tab w:val="left" w:pos="1229"/>
        </w:tabs>
        <w:spacing w:before="72" w:line="360" w:lineRule="auto"/>
        <w:ind w:right="594"/>
        <w:rPr>
          <w:rFonts w:ascii="Calibri" w:hAnsi="Calibri" w:cs="Calibri"/>
        </w:rPr>
      </w:pPr>
      <w:r w:rsidRPr="00C5704C">
        <w:rPr>
          <w:rFonts w:ascii="Calibri" w:hAnsi="Calibri" w:cs="Calibri"/>
        </w:rPr>
        <w:t>The school’s procedures for investigation, follow-up and recording of bullying behaviour and the established intervention strategies used by the school for dealing with cases of bullying behaviour are as</w:t>
      </w:r>
      <w:r w:rsidRPr="00C5704C">
        <w:rPr>
          <w:rFonts w:ascii="Calibri" w:hAnsi="Calibri" w:cs="Calibri"/>
          <w:spacing w:val="-7"/>
        </w:rPr>
        <w:t xml:space="preserve"> </w:t>
      </w:r>
      <w:r w:rsidRPr="00C5704C">
        <w:rPr>
          <w:rFonts w:ascii="Calibri" w:hAnsi="Calibri" w:cs="Calibri"/>
        </w:rPr>
        <w:t>follows:</w:t>
      </w:r>
    </w:p>
    <w:p w14:paraId="55EF02FC" w14:textId="77777777" w:rsidR="00C444E0" w:rsidRPr="00C444E0" w:rsidRDefault="00C444E0" w:rsidP="00C444E0">
      <w:pPr>
        <w:tabs>
          <w:tab w:val="left" w:pos="1229"/>
        </w:tabs>
        <w:spacing w:before="72" w:line="360" w:lineRule="auto"/>
        <w:ind w:right="594"/>
        <w:rPr>
          <w:rFonts w:ascii="Calibri" w:hAnsi="Calibri" w:cs="Calibri"/>
        </w:rPr>
      </w:pPr>
    </w:p>
    <w:p w14:paraId="062B0198" w14:textId="3AE8C9E9" w:rsidR="00356497" w:rsidRP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Once a report is made to a staff member, he/she will investigate, determine, </w:t>
      </w:r>
      <w:r w:rsidRPr="00356497">
        <w:rPr>
          <w:rFonts w:ascii="Calibri" w:hAnsi="Calibri" w:cs="Calibri"/>
          <w:spacing w:val="-40"/>
        </w:rPr>
        <w:t xml:space="preserve"> </w:t>
      </w:r>
      <w:r w:rsidRPr="00356497">
        <w:rPr>
          <w:rFonts w:ascii="Calibri" w:hAnsi="Calibri" w:cs="Calibri"/>
        </w:rPr>
        <w:t xml:space="preserve">and </w:t>
      </w:r>
      <w:r w:rsidRPr="00356497">
        <w:rPr>
          <w:rFonts w:ascii="Calibri" w:hAnsi="Calibri" w:cs="Calibri"/>
        </w:rPr>
        <w:lastRenderedPageBreak/>
        <w:t>document as appropriate: (See flowchart</w:t>
      </w:r>
      <w:r w:rsidR="00760C46" w:rsidRPr="00356497">
        <w:rPr>
          <w:rFonts w:ascii="Calibri" w:hAnsi="Calibri" w:cs="Calibri"/>
        </w:rPr>
        <w:t xml:space="preserve"> and </w:t>
      </w:r>
      <w:r w:rsidRPr="00356497">
        <w:rPr>
          <w:rFonts w:ascii="Calibri" w:hAnsi="Calibri" w:cs="Calibri"/>
        </w:rPr>
        <w:t>Appendix</w:t>
      </w:r>
      <w:r w:rsidR="00093F9A" w:rsidRPr="00356497">
        <w:rPr>
          <w:rFonts w:ascii="Calibri" w:hAnsi="Calibri" w:cs="Calibri"/>
        </w:rPr>
        <w:t xml:space="preserve"> 1;</w:t>
      </w:r>
      <w:r w:rsidR="00760C46" w:rsidRPr="00356497">
        <w:rPr>
          <w:rFonts w:ascii="Calibri" w:hAnsi="Calibri" w:cs="Calibri"/>
        </w:rPr>
        <w:t xml:space="preserve"> </w:t>
      </w:r>
      <w:r w:rsidRPr="00356497">
        <w:rPr>
          <w:rFonts w:ascii="Calibri" w:hAnsi="Calibri" w:cs="Calibri"/>
        </w:rPr>
        <w:t>Initial Investigatio</w:t>
      </w:r>
      <w:r w:rsidR="00C444E0" w:rsidRPr="00356497">
        <w:rPr>
          <w:rFonts w:ascii="Calibri" w:hAnsi="Calibri" w:cs="Calibri"/>
        </w:rPr>
        <w:t>n</w:t>
      </w:r>
      <w:r w:rsidR="00760C46" w:rsidRPr="00356497">
        <w:rPr>
          <w:rFonts w:ascii="Calibri" w:hAnsi="Calibri" w:cs="Calibri"/>
        </w:rPr>
        <w:t xml:space="preserve"> Form</w:t>
      </w:r>
      <w:r w:rsidR="00E52806" w:rsidRPr="00356497">
        <w:rPr>
          <w:rFonts w:ascii="Calibri" w:hAnsi="Calibri" w:cs="Calibri"/>
        </w:rPr>
        <w:t>.)</w:t>
      </w:r>
    </w:p>
    <w:p w14:paraId="30A52895" w14:textId="77777777" w:rsid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The completed Initial Investigation </w:t>
      </w:r>
      <w:r w:rsidR="00760C46" w:rsidRPr="00356497">
        <w:rPr>
          <w:rFonts w:ascii="Calibri" w:hAnsi="Calibri" w:cs="Calibri"/>
        </w:rPr>
        <w:t>F</w:t>
      </w:r>
      <w:r w:rsidRPr="00356497">
        <w:rPr>
          <w:rFonts w:ascii="Calibri" w:hAnsi="Calibri" w:cs="Calibri"/>
        </w:rPr>
        <w:t>orm is passed onto the Class Teacher</w:t>
      </w:r>
      <w:r w:rsidR="00E52806" w:rsidRPr="00356497">
        <w:rPr>
          <w:rFonts w:ascii="Calibri" w:hAnsi="Calibri" w:cs="Calibri"/>
        </w:rPr>
        <w:t xml:space="preserve"> and Y</w:t>
      </w:r>
      <w:r w:rsidR="00985CB6" w:rsidRPr="00356497">
        <w:rPr>
          <w:rFonts w:ascii="Calibri" w:hAnsi="Calibri" w:cs="Calibri"/>
        </w:rPr>
        <w:t>ear Head</w:t>
      </w:r>
      <w:r w:rsidR="00E52806" w:rsidRPr="00356497">
        <w:rPr>
          <w:rFonts w:ascii="Calibri" w:hAnsi="Calibri" w:cs="Calibri"/>
        </w:rPr>
        <w:t xml:space="preserve"> who will complete Appendix 2, the </w:t>
      </w:r>
      <w:r w:rsidRPr="00356497">
        <w:rPr>
          <w:rFonts w:ascii="Calibri" w:hAnsi="Calibri" w:cs="Calibri"/>
        </w:rPr>
        <w:t xml:space="preserve">Bullying Incident Report </w:t>
      </w:r>
      <w:r w:rsidR="00E52806" w:rsidRPr="00356497">
        <w:rPr>
          <w:rFonts w:ascii="Calibri" w:hAnsi="Calibri" w:cs="Calibri"/>
        </w:rPr>
        <w:t>F</w:t>
      </w:r>
      <w:r w:rsidRPr="00356497">
        <w:rPr>
          <w:rFonts w:ascii="Calibri" w:hAnsi="Calibri" w:cs="Calibri"/>
        </w:rPr>
        <w:t>orm</w:t>
      </w:r>
      <w:r w:rsidR="00E52806" w:rsidRPr="00356497">
        <w:rPr>
          <w:rFonts w:ascii="Calibri" w:hAnsi="Calibri" w:cs="Calibri"/>
        </w:rPr>
        <w:t>.</w:t>
      </w:r>
    </w:p>
    <w:p w14:paraId="14043639" w14:textId="77777777" w:rsid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Completed forms will be stored in a folder online for viewing by the </w:t>
      </w:r>
      <w:r w:rsidR="001D6762" w:rsidRPr="00356497">
        <w:rPr>
          <w:rFonts w:ascii="Calibri" w:hAnsi="Calibri" w:cs="Calibri"/>
        </w:rPr>
        <w:t>Senior Management Team</w:t>
      </w:r>
      <w:r w:rsidRPr="00356497">
        <w:rPr>
          <w:rFonts w:ascii="Calibri" w:hAnsi="Calibri" w:cs="Calibri"/>
        </w:rPr>
        <w:t xml:space="preserve"> (</w:t>
      </w:r>
      <w:r w:rsidR="00410314" w:rsidRPr="00356497">
        <w:rPr>
          <w:rFonts w:ascii="Calibri" w:hAnsi="Calibri" w:cs="Calibri"/>
        </w:rPr>
        <w:t>t</w:t>
      </w:r>
      <w:r w:rsidRPr="00356497">
        <w:rPr>
          <w:rFonts w:ascii="Calibri" w:hAnsi="Calibri" w:cs="Calibri"/>
        </w:rPr>
        <w:t>hese files are kept separate from the students’ main school file).</w:t>
      </w:r>
    </w:p>
    <w:p w14:paraId="443292F2" w14:textId="77777777" w:rsidR="00356497" w:rsidRDefault="002F3A7A" w:rsidP="00356497">
      <w:pPr>
        <w:pStyle w:val="ListParagraph"/>
        <w:numPr>
          <w:ilvl w:val="0"/>
          <w:numId w:val="33"/>
        </w:numPr>
        <w:tabs>
          <w:tab w:val="left" w:pos="1534"/>
        </w:tabs>
        <w:spacing w:line="360" w:lineRule="auto"/>
        <w:ind w:right="1283"/>
        <w:rPr>
          <w:rFonts w:ascii="Calibri" w:hAnsi="Calibri" w:cs="Calibri"/>
        </w:rPr>
      </w:pPr>
      <w:r w:rsidRPr="00356497">
        <w:rPr>
          <w:rFonts w:ascii="Calibri" w:hAnsi="Calibri" w:cs="Calibri"/>
        </w:rPr>
        <w:t xml:space="preserve">Files are to be kept for </w:t>
      </w:r>
      <w:r w:rsidR="003250AA" w:rsidRPr="00356497">
        <w:rPr>
          <w:rFonts w:ascii="Calibri" w:hAnsi="Calibri" w:cs="Calibri"/>
        </w:rPr>
        <w:t>five</w:t>
      </w:r>
      <w:r w:rsidRPr="00356497">
        <w:rPr>
          <w:rFonts w:ascii="Calibri" w:hAnsi="Calibri" w:cs="Calibri"/>
        </w:rPr>
        <w:t xml:space="preserve"> years after the student leaves the school</w:t>
      </w:r>
      <w:r w:rsidR="00410314" w:rsidRPr="00356497">
        <w:rPr>
          <w:rFonts w:ascii="Calibri" w:hAnsi="Calibri" w:cs="Calibri"/>
        </w:rPr>
        <w:t xml:space="preserve"> (t</w:t>
      </w:r>
      <w:r w:rsidRPr="00356497">
        <w:rPr>
          <w:rFonts w:ascii="Calibri" w:hAnsi="Calibri" w:cs="Calibri"/>
        </w:rPr>
        <w:t>hese files may be accessed by students/parents in the</w:t>
      </w:r>
      <w:r w:rsidRPr="00356497">
        <w:rPr>
          <w:rFonts w:ascii="Calibri" w:hAnsi="Calibri" w:cs="Calibri"/>
          <w:spacing w:val="-39"/>
        </w:rPr>
        <w:t xml:space="preserve"> </w:t>
      </w:r>
      <w:r w:rsidRPr="00356497">
        <w:rPr>
          <w:rFonts w:ascii="Calibri" w:hAnsi="Calibri" w:cs="Calibri"/>
        </w:rPr>
        <w:t>future)</w:t>
      </w:r>
      <w:r w:rsidR="00356497">
        <w:rPr>
          <w:rFonts w:ascii="Calibri" w:hAnsi="Calibri" w:cs="Calibri"/>
        </w:rPr>
        <w:t>.</w:t>
      </w:r>
    </w:p>
    <w:p w14:paraId="445CBFB8" w14:textId="58709A0F" w:rsidR="00356497" w:rsidRPr="00356497" w:rsidRDefault="002F3A7A" w:rsidP="00356497">
      <w:pPr>
        <w:pStyle w:val="ListParagraph"/>
        <w:numPr>
          <w:ilvl w:val="0"/>
          <w:numId w:val="33"/>
        </w:numPr>
        <w:tabs>
          <w:tab w:val="left" w:pos="1534"/>
        </w:tabs>
        <w:spacing w:line="360" w:lineRule="auto"/>
        <w:ind w:right="1283"/>
        <w:rPr>
          <w:rFonts w:ascii="Calibri" w:hAnsi="Calibri" w:cs="Calibri"/>
          <w:b/>
        </w:rPr>
      </w:pPr>
      <w:r w:rsidRPr="00356497">
        <w:rPr>
          <w:rFonts w:ascii="Calibri" w:hAnsi="Calibri" w:cs="Calibri"/>
        </w:rPr>
        <w:t xml:space="preserve">Staff will be informed of necessary developments in bullying incidents by </w:t>
      </w:r>
      <w:r w:rsidR="006A43E9" w:rsidRPr="00356497">
        <w:rPr>
          <w:rFonts w:ascii="Calibri" w:hAnsi="Calibri" w:cs="Calibri"/>
        </w:rPr>
        <w:t xml:space="preserve">the </w:t>
      </w:r>
      <w:r w:rsidRPr="00356497">
        <w:rPr>
          <w:rFonts w:ascii="Calibri" w:hAnsi="Calibri" w:cs="Calibri"/>
        </w:rPr>
        <w:t>Care Team. This</w:t>
      </w:r>
      <w:r w:rsidR="006A43E9" w:rsidRPr="00356497">
        <w:rPr>
          <w:rFonts w:ascii="Calibri" w:hAnsi="Calibri" w:cs="Calibri"/>
        </w:rPr>
        <w:t xml:space="preserve"> will take place during </w:t>
      </w:r>
      <w:r w:rsidRPr="00356497">
        <w:rPr>
          <w:rFonts w:ascii="Calibri" w:hAnsi="Calibri" w:cs="Calibri"/>
        </w:rPr>
        <w:t xml:space="preserve">staff briefings and/or by distributing relevant </w:t>
      </w:r>
      <w:r w:rsidR="00E23B2B">
        <w:rPr>
          <w:rFonts w:ascii="Calibri" w:hAnsi="Calibri" w:cs="Calibri"/>
        </w:rPr>
        <w:t xml:space="preserve">details (Password Protected) via office 365. They will be asked to monitor and </w:t>
      </w:r>
      <w:r w:rsidRPr="00356497">
        <w:rPr>
          <w:rFonts w:ascii="Calibri" w:hAnsi="Calibri" w:cs="Calibri"/>
        </w:rPr>
        <w:t>specific incidents and to pass on these observations to a member of the Care Team if they have concerns.</w:t>
      </w:r>
    </w:p>
    <w:p w14:paraId="74524040" w14:textId="1277BC7B" w:rsidR="00356497" w:rsidRPr="00356497" w:rsidRDefault="00356497" w:rsidP="00356497">
      <w:pPr>
        <w:tabs>
          <w:tab w:val="left" w:pos="1534"/>
        </w:tabs>
        <w:spacing w:line="360" w:lineRule="auto"/>
        <w:ind w:left="360" w:right="1283"/>
        <w:rPr>
          <w:rFonts w:ascii="Calibri" w:hAnsi="Calibri" w:cs="Calibri"/>
          <w:b/>
        </w:rPr>
      </w:pPr>
      <w:r>
        <w:rPr>
          <w:noProof/>
        </w:rPr>
        <w:drawing>
          <wp:inline distT="0" distB="0" distL="0" distR="0" wp14:anchorId="16867D73" wp14:editId="4BA94FAC">
            <wp:extent cx="6248817" cy="5875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60452" cy="5885959"/>
                    </a:xfrm>
                    <a:prstGeom prst="rect">
                      <a:avLst/>
                    </a:prstGeom>
                  </pic:spPr>
                </pic:pic>
              </a:graphicData>
            </a:graphic>
          </wp:inline>
        </w:drawing>
      </w:r>
    </w:p>
    <w:p w14:paraId="4407EA6D" w14:textId="77777777" w:rsidR="00D21134" w:rsidRDefault="00D21134" w:rsidP="005C799F">
      <w:pPr>
        <w:spacing w:line="360" w:lineRule="auto"/>
        <w:ind w:left="720" w:firstLine="720"/>
        <w:rPr>
          <w:rFonts w:asciiTheme="minorHAnsi" w:hAnsiTheme="minorHAnsi" w:cstheme="minorHAnsi"/>
          <w:b/>
        </w:rPr>
      </w:pPr>
    </w:p>
    <w:p w14:paraId="1EC4C8BA" w14:textId="77777777" w:rsidR="00D21134" w:rsidRDefault="00D21134" w:rsidP="005C799F">
      <w:pPr>
        <w:spacing w:line="360" w:lineRule="auto"/>
        <w:ind w:left="720" w:firstLine="720"/>
        <w:rPr>
          <w:rFonts w:asciiTheme="minorHAnsi" w:hAnsiTheme="minorHAnsi" w:cstheme="minorHAnsi"/>
          <w:b/>
        </w:rPr>
      </w:pPr>
    </w:p>
    <w:p w14:paraId="2EA8D681" w14:textId="7EB91E1A" w:rsidR="00D8539A" w:rsidRPr="005C799F" w:rsidRDefault="00D8539A" w:rsidP="005C799F">
      <w:pPr>
        <w:spacing w:line="360" w:lineRule="auto"/>
        <w:ind w:left="720" w:firstLine="720"/>
        <w:rPr>
          <w:rFonts w:asciiTheme="minorHAnsi" w:hAnsiTheme="minorHAnsi" w:cstheme="minorHAnsi"/>
          <w:b/>
        </w:rPr>
      </w:pPr>
      <w:proofErr w:type="gramStart"/>
      <w:r>
        <w:rPr>
          <w:rFonts w:asciiTheme="minorHAnsi" w:hAnsiTheme="minorHAnsi" w:cstheme="minorHAnsi"/>
          <w:b/>
        </w:rPr>
        <w:lastRenderedPageBreak/>
        <w:t xml:space="preserve">7.1.1  </w:t>
      </w:r>
      <w:r>
        <w:rPr>
          <w:rFonts w:ascii="Calibri" w:hAnsi="Calibri" w:cs="Calibri"/>
          <w:b/>
          <w:bCs/>
        </w:rPr>
        <w:t>Time</w:t>
      </w:r>
      <w:proofErr w:type="gramEnd"/>
      <w:r>
        <w:rPr>
          <w:rFonts w:ascii="Calibri" w:hAnsi="Calibri" w:cs="Calibri"/>
          <w:b/>
          <w:bCs/>
        </w:rPr>
        <w:t xml:space="preserve"> Frame and Response </w:t>
      </w:r>
    </w:p>
    <w:p w14:paraId="54366A63" w14:textId="77777777" w:rsidR="004A1F86" w:rsidRPr="005C799F" w:rsidRDefault="00243F9E" w:rsidP="005C799F">
      <w:pPr>
        <w:pStyle w:val="Default"/>
        <w:spacing w:line="360" w:lineRule="auto"/>
        <w:rPr>
          <w:sz w:val="22"/>
          <w:szCs w:val="22"/>
        </w:rPr>
      </w:pPr>
      <w:r w:rsidRPr="005C799F">
        <w:rPr>
          <w:sz w:val="22"/>
          <w:szCs w:val="22"/>
        </w:rPr>
        <w:t>In cases where the relevant teacher considers that the bullying behaviour has not been adequately and appropriately addressed within 20 school days</w:t>
      </w:r>
      <w:r w:rsidR="00F62882" w:rsidRPr="005C799F">
        <w:rPr>
          <w:sz w:val="22"/>
          <w:szCs w:val="22"/>
        </w:rPr>
        <w:t xml:space="preserve">, </w:t>
      </w:r>
      <w:r w:rsidRPr="005C799F">
        <w:rPr>
          <w:sz w:val="22"/>
          <w:szCs w:val="22"/>
        </w:rPr>
        <w:t>it is the responsibility of the teacher to discuss the matter with the Year Head</w:t>
      </w:r>
      <w:r w:rsidR="004A1F86" w:rsidRPr="005C799F">
        <w:rPr>
          <w:sz w:val="22"/>
          <w:szCs w:val="22"/>
        </w:rPr>
        <w:t>.</w:t>
      </w:r>
    </w:p>
    <w:p w14:paraId="069A5F57" w14:textId="7E4911A2" w:rsidR="00243F9E" w:rsidRPr="00243F9E" w:rsidRDefault="00243F9E" w:rsidP="005C799F">
      <w:pPr>
        <w:pStyle w:val="Default"/>
        <w:spacing w:line="360" w:lineRule="auto"/>
        <w:rPr>
          <w:b/>
          <w:bCs/>
          <w:sz w:val="22"/>
          <w:szCs w:val="22"/>
        </w:rPr>
      </w:pPr>
      <w:r w:rsidRPr="00243F9E">
        <w:rPr>
          <w:sz w:val="22"/>
          <w:szCs w:val="22"/>
        </w:rPr>
        <w:t xml:space="preserve">In determining whether a bullying case has been adequately and appropriately addressed the relevant teacher must, as part of his/her professional judgement, take the following factors into account: </w:t>
      </w:r>
    </w:p>
    <w:p w14:paraId="60C40EF8" w14:textId="3B70D3AB" w:rsidR="004A1F86" w:rsidRPr="005C799F" w:rsidRDefault="004A1F86" w:rsidP="005C799F">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If</w:t>
      </w:r>
      <w:r w:rsidR="00243F9E" w:rsidRPr="005C799F">
        <w:rPr>
          <w:rFonts w:ascii="Calibri" w:eastAsiaTheme="minorHAnsi" w:hAnsi="Calibri" w:cs="Calibri"/>
          <w:color w:val="000000"/>
          <w:lang w:eastAsia="en-US" w:bidi="ar-SA"/>
        </w:rPr>
        <w:t xml:space="preserve"> the bullying behaviour has ceased. </w:t>
      </w:r>
    </w:p>
    <w:p w14:paraId="15BBC0A3" w14:textId="0373EBAA" w:rsidR="004A1F86" w:rsidRPr="005C799F" w:rsidRDefault="004A1F86" w:rsidP="005C799F">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If</w:t>
      </w:r>
      <w:r w:rsidR="00243F9E" w:rsidRPr="005C799F">
        <w:rPr>
          <w:rFonts w:ascii="Calibri" w:eastAsiaTheme="minorHAnsi" w:hAnsi="Calibri" w:cs="Calibri"/>
          <w:color w:val="000000"/>
          <w:lang w:eastAsia="en-US" w:bidi="ar-SA"/>
        </w:rPr>
        <w:t xml:space="preserve"> any issues between the parties have been resolved as far as is practicable. </w:t>
      </w:r>
    </w:p>
    <w:p w14:paraId="088A3E03" w14:textId="77777777" w:rsidR="005C799F" w:rsidRPr="005C799F" w:rsidRDefault="004A1F86" w:rsidP="005C799F">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 xml:space="preserve">If </w:t>
      </w:r>
      <w:r w:rsidR="00243F9E" w:rsidRPr="005C799F">
        <w:rPr>
          <w:rFonts w:ascii="Calibri" w:eastAsiaTheme="minorHAnsi" w:hAnsi="Calibri" w:cs="Calibri"/>
          <w:color w:val="000000"/>
          <w:lang w:eastAsia="en-US" w:bidi="ar-SA"/>
        </w:rPr>
        <w:t xml:space="preserve">the relationships between the parties have been restored as far as is practicable. </w:t>
      </w:r>
    </w:p>
    <w:p w14:paraId="04C46177" w14:textId="77777777" w:rsidR="008822AD" w:rsidRDefault="00243F9E" w:rsidP="008822AD">
      <w:pPr>
        <w:pStyle w:val="ListParagraph"/>
        <w:widowControl/>
        <w:numPr>
          <w:ilvl w:val="0"/>
          <w:numId w:val="30"/>
        </w:numPr>
        <w:adjustRightInd w:val="0"/>
        <w:spacing w:line="360" w:lineRule="auto"/>
        <w:rPr>
          <w:rFonts w:ascii="Calibri" w:eastAsiaTheme="minorHAnsi" w:hAnsi="Calibri" w:cs="Calibri"/>
          <w:color w:val="000000"/>
          <w:lang w:eastAsia="en-US" w:bidi="ar-SA"/>
        </w:rPr>
      </w:pPr>
      <w:r w:rsidRPr="005C799F">
        <w:rPr>
          <w:rFonts w:ascii="Calibri" w:eastAsiaTheme="minorHAnsi" w:hAnsi="Calibri" w:cs="Calibri"/>
          <w:color w:val="000000"/>
          <w:lang w:eastAsia="en-US" w:bidi="ar-SA"/>
        </w:rPr>
        <w:t xml:space="preserve">Any feedback received from the parties involved, their parents or the school Principal or Deputy Principal. </w:t>
      </w:r>
    </w:p>
    <w:p w14:paraId="04BC3AD1" w14:textId="3FB2A3C3" w:rsidR="00B31FC8" w:rsidRDefault="00B31FC8" w:rsidP="00B31FC8">
      <w:pPr>
        <w:widowControl/>
        <w:adjustRightInd w:val="0"/>
        <w:spacing w:line="360" w:lineRule="auto"/>
        <w:rPr>
          <w:rFonts w:ascii="Calibri" w:eastAsiaTheme="minorHAnsi" w:hAnsi="Calibri" w:cs="Calibri"/>
          <w:b/>
          <w:bCs/>
          <w:color w:val="000000"/>
          <w:sz w:val="21"/>
          <w:szCs w:val="21"/>
          <w:lang w:eastAsia="en-US" w:bidi="ar-SA"/>
        </w:rPr>
      </w:pPr>
    </w:p>
    <w:p w14:paraId="717CFD34" w14:textId="51960116" w:rsidR="00AB5163" w:rsidRDefault="00B31FC8" w:rsidP="00AB5163">
      <w:pPr>
        <w:widowControl/>
        <w:adjustRightInd w:val="0"/>
        <w:spacing w:line="360" w:lineRule="auto"/>
        <w:rPr>
          <w:rFonts w:ascii="Calibri" w:eastAsiaTheme="minorHAnsi" w:hAnsi="Calibri" w:cs="Calibri"/>
          <w:color w:val="000000"/>
          <w:lang w:eastAsia="en-US" w:bidi="ar-SA"/>
        </w:rPr>
      </w:pPr>
      <w:r>
        <w:rPr>
          <w:rFonts w:ascii="Calibri" w:eastAsiaTheme="minorHAnsi" w:hAnsi="Calibri" w:cs="Calibri"/>
          <w:b/>
          <w:bCs/>
          <w:color w:val="000000"/>
          <w:sz w:val="21"/>
          <w:szCs w:val="21"/>
          <w:lang w:eastAsia="en-US" w:bidi="ar-SA"/>
        </w:rPr>
        <w:t>8</w:t>
      </w:r>
      <w:r w:rsidR="000D7256">
        <w:rPr>
          <w:rFonts w:ascii="Calibri" w:eastAsiaTheme="minorHAnsi" w:hAnsi="Calibri" w:cs="Calibri"/>
          <w:b/>
          <w:bCs/>
          <w:color w:val="000000"/>
          <w:sz w:val="21"/>
          <w:szCs w:val="21"/>
          <w:lang w:eastAsia="en-US" w:bidi="ar-SA"/>
        </w:rPr>
        <w:t xml:space="preserve">. </w:t>
      </w:r>
      <w:r>
        <w:rPr>
          <w:rFonts w:ascii="Calibri" w:eastAsiaTheme="minorHAnsi" w:hAnsi="Calibri" w:cs="Calibri"/>
          <w:b/>
          <w:bCs/>
          <w:color w:val="000000"/>
          <w:lang w:eastAsia="en-US" w:bidi="ar-SA"/>
        </w:rPr>
        <w:t xml:space="preserve"> </w:t>
      </w:r>
      <w:r w:rsidR="00343475" w:rsidRPr="00AB5163">
        <w:rPr>
          <w:rFonts w:ascii="Calibri" w:eastAsiaTheme="minorHAnsi" w:hAnsi="Calibri" w:cs="Calibri"/>
          <w:b/>
          <w:bCs/>
          <w:color w:val="000000"/>
          <w:lang w:eastAsia="en-US" w:bidi="ar-SA"/>
        </w:rPr>
        <w:t xml:space="preserve">Supports for </w:t>
      </w:r>
      <w:r w:rsidR="00396225">
        <w:rPr>
          <w:rFonts w:ascii="Calibri" w:eastAsiaTheme="minorHAnsi" w:hAnsi="Calibri" w:cs="Calibri"/>
          <w:b/>
          <w:bCs/>
          <w:color w:val="000000"/>
          <w:lang w:eastAsia="en-US" w:bidi="ar-SA"/>
        </w:rPr>
        <w:t>those</w:t>
      </w:r>
      <w:r w:rsidR="00343475" w:rsidRPr="00AB5163">
        <w:rPr>
          <w:rFonts w:ascii="Calibri" w:eastAsiaTheme="minorHAnsi" w:hAnsi="Calibri" w:cs="Calibri"/>
          <w:b/>
          <w:bCs/>
          <w:color w:val="000000"/>
          <w:lang w:eastAsia="en-US" w:bidi="ar-SA"/>
        </w:rPr>
        <w:t xml:space="preserve"> affected by bullying </w:t>
      </w:r>
    </w:p>
    <w:p w14:paraId="2E350536" w14:textId="7F05B4FB" w:rsidR="00AB5163" w:rsidRPr="00AB5163" w:rsidRDefault="008822AD" w:rsidP="00AB5163">
      <w:pPr>
        <w:widowControl/>
        <w:adjustRightInd w:val="0"/>
        <w:spacing w:line="360" w:lineRule="auto"/>
        <w:rPr>
          <w:rFonts w:ascii="Calibri" w:eastAsiaTheme="minorHAnsi" w:hAnsi="Calibri" w:cs="Calibri"/>
          <w:color w:val="000000"/>
          <w:lang w:eastAsia="en-US" w:bidi="ar-SA"/>
        </w:rPr>
      </w:pPr>
      <w:r w:rsidRPr="00AB5163">
        <w:rPr>
          <w:rFonts w:ascii="Calibri" w:eastAsiaTheme="minorHAnsi" w:hAnsi="Calibri" w:cs="Calibri"/>
          <w:color w:val="000000"/>
          <w:lang w:eastAsia="en-US" w:bidi="ar-SA"/>
        </w:rPr>
        <w:t xml:space="preserve">A programme of support for pupils who have been bullied is in place in Knockbeg College. Such pupils may need counselling and/or opportunities to participate in activities designed to raise their self-esteem, to develop their friendship and social skills and thereby build resilience whenever this is needed. We adopt a method of shared concern. We use restorative practice, mediation or reconciliation where appropriate. We maintain open communications between school, parents and outside agencies. We work together to resolve the situation and protect the victim. </w:t>
      </w:r>
    </w:p>
    <w:p w14:paraId="3C617336" w14:textId="7EC82741" w:rsidR="008822AD" w:rsidRDefault="008822AD" w:rsidP="00AB5163">
      <w:pPr>
        <w:pStyle w:val="Default"/>
        <w:spacing w:line="360" w:lineRule="auto"/>
        <w:rPr>
          <w:sz w:val="22"/>
          <w:szCs w:val="22"/>
        </w:rPr>
      </w:pPr>
      <w:r w:rsidRPr="00AB5163">
        <w:rPr>
          <w:sz w:val="22"/>
          <w:szCs w:val="22"/>
        </w:rPr>
        <w:t>A programme of support for those pupils involved in bullying behaviour is also part of the school’s intervention process. Pupils involved in bullying behaviour need assistance on an ongoing basis. For those with low self-esteem, opportunities are developed to increase feelings of self-worth. Pupils who engage in bullying behaviour may need counselling to help them learn other ways of meeting their needs without violating the rights of others</w:t>
      </w:r>
    </w:p>
    <w:p w14:paraId="73DD91A6" w14:textId="7B7FA9F0" w:rsidR="00F51F51" w:rsidRDefault="00F51F51" w:rsidP="00D23D8B">
      <w:pPr>
        <w:ind w:right="1566"/>
        <w:rPr>
          <w:b/>
          <w:bCs/>
        </w:rPr>
      </w:pPr>
    </w:p>
    <w:p w14:paraId="6BA753D8" w14:textId="77777777" w:rsidR="000D770A" w:rsidRDefault="000D770A" w:rsidP="00D23D8B">
      <w:pPr>
        <w:ind w:right="1566"/>
        <w:rPr>
          <w:b/>
          <w:bCs/>
        </w:rPr>
      </w:pPr>
    </w:p>
    <w:p w14:paraId="007B83B0" w14:textId="2E69791D" w:rsidR="00F51F51" w:rsidRPr="00590642" w:rsidRDefault="000D770A" w:rsidP="00590642">
      <w:pPr>
        <w:widowControl/>
        <w:adjustRightInd w:val="0"/>
        <w:spacing w:line="360" w:lineRule="auto"/>
        <w:rPr>
          <w:rFonts w:ascii="Calibri" w:eastAsiaTheme="minorHAnsi" w:hAnsi="Calibri" w:cs="Calibri"/>
          <w:color w:val="000000"/>
          <w:lang w:eastAsia="en-US" w:bidi="ar-SA"/>
        </w:rPr>
      </w:pPr>
      <w:r>
        <w:rPr>
          <w:rFonts w:ascii="Calibri" w:eastAsiaTheme="minorHAnsi" w:hAnsi="Calibri" w:cs="Calibri"/>
          <w:b/>
          <w:bCs/>
          <w:color w:val="000000"/>
          <w:lang w:eastAsia="en-US" w:bidi="ar-SA"/>
        </w:rPr>
        <w:t xml:space="preserve">9. </w:t>
      </w:r>
      <w:r w:rsidR="00F51F51" w:rsidRPr="00590642">
        <w:rPr>
          <w:rFonts w:ascii="Calibri" w:eastAsiaTheme="minorHAnsi" w:hAnsi="Calibri" w:cs="Calibri"/>
          <w:b/>
          <w:bCs/>
          <w:color w:val="000000"/>
          <w:lang w:eastAsia="en-US" w:bidi="ar-SA"/>
        </w:rPr>
        <w:t xml:space="preserve">Referral of serious cases to the HSE </w:t>
      </w:r>
    </w:p>
    <w:p w14:paraId="392AD8BC" w14:textId="75772A9C" w:rsidR="00863B8F" w:rsidRPr="00590642" w:rsidRDefault="00F51F51" w:rsidP="00590642">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In relation to bullying in schools, </w:t>
      </w:r>
      <w:r w:rsidRPr="00590642">
        <w:rPr>
          <w:rFonts w:ascii="Calibri" w:eastAsiaTheme="minorHAnsi" w:hAnsi="Calibri" w:cs="Calibri"/>
          <w:i/>
          <w:iCs/>
          <w:color w:val="000000"/>
          <w:lang w:eastAsia="en-US" w:bidi="ar-SA"/>
        </w:rPr>
        <w:t xml:space="preserve">Children First National Guidance for the Protection and Welfare of Children 2011 </w:t>
      </w:r>
      <w:r w:rsidRPr="00590642">
        <w:rPr>
          <w:rFonts w:ascii="Calibri" w:eastAsiaTheme="minorHAnsi" w:hAnsi="Calibri" w:cs="Calibri"/>
          <w:color w:val="000000"/>
          <w:lang w:eastAsia="en-US" w:bidi="ar-SA"/>
        </w:rPr>
        <w:t xml:space="preserve">(Children First) and the </w:t>
      </w:r>
      <w:r w:rsidRPr="00590642">
        <w:rPr>
          <w:rFonts w:ascii="Calibri" w:eastAsiaTheme="minorHAnsi" w:hAnsi="Calibri" w:cs="Calibri"/>
          <w:i/>
          <w:iCs/>
          <w:color w:val="000000"/>
          <w:lang w:eastAsia="en-US" w:bidi="ar-SA"/>
        </w:rPr>
        <w:t xml:space="preserve">Child Protection Procedures for Primary and Post-Primary Schools </w:t>
      </w:r>
      <w:r w:rsidRPr="00590642">
        <w:rPr>
          <w:rFonts w:ascii="Calibri" w:eastAsiaTheme="minorHAnsi" w:hAnsi="Calibri" w:cs="Calibri"/>
          <w:color w:val="000000"/>
          <w:lang w:eastAsia="en-US" w:bidi="ar-SA"/>
        </w:rPr>
        <w:t xml:space="preserve">provide that in situations where “the incident is serious and where the behaviour is regarded as potentially abusive, the school must consult the HSE Children and Family Social Services with a view to drawing up an appropriate response, such as a management plan”. </w:t>
      </w:r>
    </w:p>
    <w:p w14:paraId="70201D70" w14:textId="6277FA9E" w:rsidR="00F51F51" w:rsidRPr="00590642" w:rsidRDefault="00F51F51" w:rsidP="00590642">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Serious instances of bullying behaviour are, in accordance with the Children First and </w:t>
      </w:r>
      <w:r w:rsidRPr="00590642">
        <w:rPr>
          <w:rFonts w:ascii="Calibri" w:eastAsiaTheme="minorHAnsi" w:hAnsi="Calibri" w:cs="Calibri"/>
          <w:i/>
          <w:iCs/>
          <w:color w:val="000000"/>
          <w:lang w:eastAsia="en-US" w:bidi="ar-SA"/>
        </w:rPr>
        <w:t>the Child Protection Procedures for Primary and Post-Primary Schools</w:t>
      </w:r>
      <w:r w:rsidRPr="00590642">
        <w:rPr>
          <w:rFonts w:ascii="Calibri" w:eastAsiaTheme="minorHAnsi" w:hAnsi="Calibri" w:cs="Calibri"/>
          <w:color w:val="000000"/>
          <w:lang w:eastAsia="en-US" w:bidi="ar-SA"/>
        </w:rPr>
        <w:t xml:space="preserve">, referred to the HSE Children and Family Services and/or Gardaí as appropriate. The </w:t>
      </w:r>
      <w:r w:rsidRPr="00590642">
        <w:rPr>
          <w:rFonts w:ascii="Calibri" w:eastAsiaTheme="minorHAnsi" w:hAnsi="Calibri" w:cs="Calibri"/>
          <w:i/>
          <w:iCs/>
          <w:color w:val="000000"/>
          <w:lang w:eastAsia="en-US" w:bidi="ar-SA"/>
        </w:rPr>
        <w:t xml:space="preserve">Child Protection Procedures for Primary and Post-Primary Schools </w:t>
      </w:r>
      <w:r w:rsidRPr="00590642">
        <w:rPr>
          <w:rFonts w:ascii="Calibri" w:eastAsiaTheme="minorHAnsi" w:hAnsi="Calibri" w:cs="Calibri"/>
          <w:color w:val="000000"/>
          <w:lang w:eastAsia="en-US" w:bidi="ar-SA"/>
        </w:rPr>
        <w:t>also that where school personnel have concerns about a child but are not sure whether to report the matter to the HSE, the Designated Liaison Person must seek advice from the HSE Children and Family Services.</w:t>
      </w:r>
    </w:p>
    <w:p w14:paraId="2CF11F15" w14:textId="77777777" w:rsidR="007D1525" w:rsidRPr="000D770A" w:rsidRDefault="007D1525" w:rsidP="007D1525">
      <w:pPr>
        <w:pStyle w:val="Default"/>
        <w:spacing w:line="360" w:lineRule="auto"/>
        <w:rPr>
          <w:b/>
          <w:bCs/>
          <w:sz w:val="22"/>
          <w:szCs w:val="22"/>
        </w:rPr>
      </w:pPr>
      <w:r w:rsidRPr="000D770A">
        <w:rPr>
          <w:b/>
          <w:bCs/>
          <w:sz w:val="22"/>
          <w:szCs w:val="22"/>
        </w:rPr>
        <w:lastRenderedPageBreak/>
        <w:t>10. Appeal</w:t>
      </w:r>
    </w:p>
    <w:p w14:paraId="5312F59E" w14:textId="1E7D736B" w:rsidR="00F51F51" w:rsidRDefault="007D1525" w:rsidP="000D770A">
      <w:pPr>
        <w:pStyle w:val="Default"/>
        <w:spacing w:line="360" w:lineRule="auto"/>
        <w:rPr>
          <w:sz w:val="22"/>
          <w:szCs w:val="22"/>
        </w:rPr>
      </w:pPr>
      <w:r w:rsidRPr="008822AD">
        <w:rPr>
          <w:sz w:val="22"/>
          <w:szCs w:val="22"/>
        </w:rPr>
        <w:t>Where a parent/guardian or a student who is more than 18 years old is not satisfied that the school has dealt with a bullying case in accordance with the Anti-Bullying Procedures for Primary and Post-Primary Schools, they will be advised of their right to make an appeal to St. Mary’s Knockbeg College’s Board of Management. Such appeals shall be submitted, in writing setting out the grounds for the appeal, to the Chairperson of the Board within 15 school days of the parent/guardian informing the Principal that they form the opinion that St. Mary’s Knockbeg College has not dealt with the bullying case in accordance with the Anti-Bullying Procedures for Primary and Post-Primary Schools. Where a parent/guardian, having exercised their appeal to the Board of Management and is still not satisfied they will be advised of their right to make a complaint to the Ombudsman for Children.</w:t>
      </w:r>
    </w:p>
    <w:p w14:paraId="39AE7B20" w14:textId="77777777" w:rsidR="000D770A" w:rsidRPr="000D770A" w:rsidRDefault="000D770A" w:rsidP="000D770A">
      <w:pPr>
        <w:pStyle w:val="Default"/>
        <w:spacing w:line="360" w:lineRule="auto"/>
        <w:rPr>
          <w:b/>
          <w:sz w:val="22"/>
          <w:szCs w:val="22"/>
        </w:rPr>
      </w:pPr>
    </w:p>
    <w:p w14:paraId="5FD62AA5" w14:textId="32002C99" w:rsidR="0077655A" w:rsidRDefault="000D770A" w:rsidP="0077655A">
      <w:pPr>
        <w:pStyle w:val="Default"/>
        <w:spacing w:line="360" w:lineRule="auto"/>
        <w:rPr>
          <w:b/>
          <w:bCs/>
          <w:sz w:val="22"/>
          <w:szCs w:val="22"/>
        </w:rPr>
      </w:pPr>
      <w:r>
        <w:rPr>
          <w:b/>
          <w:bCs/>
          <w:sz w:val="22"/>
          <w:szCs w:val="22"/>
        </w:rPr>
        <w:t>11.</w:t>
      </w:r>
      <w:r w:rsidR="0077655A">
        <w:rPr>
          <w:b/>
          <w:bCs/>
          <w:sz w:val="22"/>
          <w:szCs w:val="22"/>
        </w:rPr>
        <w:t xml:space="preserve"> Roles and Responsibilities</w:t>
      </w:r>
    </w:p>
    <w:p w14:paraId="362EF34E" w14:textId="14E2F548" w:rsidR="0077655A" w:rsidRPr="00513AD5" w:rsidRDefault="000D770A" w:rsidP="0077655A">
      <w:pPr>
        <w:widowControl/>
        <w:adjustRightInd w:val="0"/>
        <w:spacing w:line="360" w:lineRule="auto"/>
        <w:ind w:firstLine="720"/>
        <w:rPr>
          <w:rFonts w:asciiTheme="minorHAnsi" w:eastAsiaTheme="minorHAnsi" w:hAnsiTheme="minorHAnsi" w:cstheme="minorHAnsi"/>
          <w:color w:val="000000"/>
          <w:lang w:eastAsia="en-US" w:bidi="ar-SA"/>
        </w:rPr>
      </w:pPr>
      <w:r>
        <w:rPr>
          <w:rFonts w:asciiTheme="minorHAnsi" w:eastAsiaTheme="minorHAnsi" w:hAnsiTheme="minorHAnsi" w:cstheme="minorHAnsi"/>
          <w:b/>
          <w:bCs/>
          <w:color w:val="000000"/>
          <w:lang w:eastAsia="en-US" w:bidi="ar-SA"/>
        </w:rPr>
        <w:t>11</w:t>
      </w:r>
      <w:r w:rsidR="0077655A">
        <w:rPr>
          <w:rFonts w:asciiTheme="minorHAnsi" w:eastAsiaTheme="minorHAnsi" w:hAnsiTheme="minorHAnsi" w:cstheme="minorHAnsi"/>
          <w:b/>
          <w:bCs/>
          <w:color w:val="000000"/>
          <w:lang w:eastAsia="en-US" w:bidi="ar-SA"/>
        </w:rPr>
        <w:t xml:space="preserve">.1 </w:t>
      </w:r>
      <w:r w:rsidR="0077655A" w:rsidRPr="00513AD5">
        <w:rPr>
          <w:rFonts w:asciiTheme="minorHAnsi" w:eastAsiaTheme="minorHAnsi" w:hAnsiTheme="minorHAnsi" w:cstheme="minorHAnsi"/>
          <w:b/>
          <w:bCs/>
          <w:color w:val="000000"/>
          <w:lang w:eastAsia="en-US" w:bidi="ar-SA"/>
        </w:rPr>
        <w:t>Senior Management</w:t>
      </w:r>
    </w:p>
    <w:p w14:paraId="150607D4" w14:textId="710F3090" w:rsidR="0077655A" w:rsidRDefault="0077655A" w:rsidP="0077655A">
      <w:pPr>
        <w:widowControl/>
        <w:adjustRightInd w:val="0"/>
        <w:spacing w:line="360" w:lineRule="auto"/>
        <w:rPr>
          <w:rFonts w:asciiTheme="minorHAnsi" w:eastAsiaTheme="minorHAnsi" w:hAnsiTheme="minorHAnsi" w:cstheme="minorHAnsi"/>
          <w:color w:val="000000"/>
          <w:lang w:eastAsia="en-US" w:bidi="ar-SA"/>
        </w:rPr>
      </w:pPr>
      <w:r w:rsidRPr="00F2499E">
        <w:rPr>
          <w:rFonts w:asciiTheme="minorHAnsi" w:eastAsiaTheme="minorHAnsi" w:hAnsiTheme="minorHAnsi" w:cstheme="minorHAnsi"/>
          <w:color w:val="000000"/>
          <w:lang w:eastAsia="en-US" w:bidi="ar-SA"/>
        </w:rPr>
        <w:t xml:space="preserve">The Principal, supported by Deputy Principal and Year Heads, shall have overall control and responsibility for the implementation of the policy including its publicity at staff meetings, parent / guardian teacher meetings and assemblies. </w:t>
      </w:r>
      <w:r w:rsidRPr="00513AD5">
        <w:rPr>
          <w:rFonts w:asciiTheme="minorHAnsi" w:eastAsiaTheme="minorHAnsi" w:hAnsiTheme="minorHAnsi" w:cstheme="minorHAnsi"/>
          <w:color w:val="000000"/>
          <w:lang w:eastAsia="en-US" w:bidi="ar-SA"/>
        </w:rPr>
        <w:t xml:space="preserve">They </w:t>
      </w:r>
      <w:r w:rsidRPr="00F2499E">
        <w:rPr>
          <w:rFonts w:asciiTheme="minorHAnsi" w:eastAsiaTheme="minorHAnsi" w:hAnsiTheme="minorHAnsi" w:cstheme="minorHAnsi"/>
          <w:color w:val="000000"/>
          <w:lang w:eastAsia="en-US" w:bidi="ar-SA"/>
        </w:rPr>
        <w:t>will be responsible for its ratification and the</w:t>
      </w:r>
      <w:r w:rsidRPr="00513AD5">
        <w:rPr>
          <w:rFonts w:asciiTheme="minorHAnsi" w:eastAsiaTheme="minorHAnsi" w:hAnsiTheme="minorHAnsi" w:cstheme="minorHAnsi"/>
          <w:color w:val="000000"/>
          <w:lang w:eastAsia="en-US" w:bidi="ar-SA"/>
        </w:rPr>
        <w:t xml:space="preserve"> </w:t>
      </w:r>
      <w:r w:rsidRPr="00F2499E">
        <w:rPr>
          <w:rFonts w:asciiTheme="minorHAnsi" w:eastAsiaTheme="minorHAnsi" w:hAnsiTheme="minorHAnsi" w:cstheme="minorHAnsi"/>
          <w:color w:val="000000"/>
          <w:lang w:eastAsia="en-US" w:bidi="ar-SA"/>
        </w:rPr>
        <w:t>summary reports to the Board of Management at least once in every school term</w:t>
      </w:r>
      <w:r w:rsidRPr="00513AD5">
        <w:rPr>
          <w:rFonts w:asciiTheme="minorHAnsi" w:eastAsiaTheme="minorHAnsi" w:hAnsiTheme="minorHAnsi" w:cstheme="minorHAnsi"/>
          <w:color w:val="000000"/>
          <w:lang w:eastAsia="en-US" w:bidi="ar-SA"/>
        </w:rPr>
        <w:t xml:space="preserve">. </w:t>
      </w:r>
    </w:p>
    <w:p w14:paraId="23671866" w14:textId="77777777" w:rsidR="0077655A" w:rsidRPr="00513AD5" w:rsidRDefault="0077655A" w:rsidP="0077655A">
      <w:pPr>
        <w:widowControl/>
        <w:adjustRightInd w:val="0"/>
        <w:spacing w:line="360" w:lineRule="auto"/>
        <w:rPr>
          <w:rFonts w:asciiTheme="minorHAnsi" w:eastAsiaTheme="minorHAnsi" w:hAnsiTheme="minorHAnsi" w:cstheme="minorHAnsi"/>
          <w:lang w:eastAsia="en-US" w:bidi="ar-SA"/>
        </w:rPr>
      </w:pPr>
      <w:r w:rsidRPr="00513AD5">
        <w:rPr>
          <w:rFonts w:asciiTheme="minorHAnsi" w:eastAsiaTheme="minorHAnsi" w:hAnsiTheme="minorHAnsi" w:cstheme="minorHAnsi"/>
          <w:color w:val="000000"/>
          <w:lang w:eastAsia="en-US" w:bidi="ar-SA"/>
        </w:rPr>
        <w:t>T</w:t>
      </w:r>
      <w:r w:rsidRPr="00F2499E">
        <w:rPr>
          <w:rFonts w:asciiTheme="minorHAnsi" w:eastAsiaTheme="minorHAnsi" w:hAnsiTheme="minorHAnsi" w:cstheme="minorHAnsi"/>
          <w:lang w:eastAsia="en-US" w:bidi="ar-SA"/>
        </w:rPr>
        <w:t xml:space="preserve">he Principal </w:t>
      </w:r>
      <w:r>
        <w:rPr>
          <w:rFonts w:asciiTheme="minorHAnsi" w:eastAsiaTheme="minorHAnsi" w:hAnsiTheme="minorHAnsi" w:cstheme="minorHAnsi"/>
          <w:lang w:eastAsia="en-US" w:bidi="ar-SA"/>
        </w:rPr>
        <w:t xml:space="preserve">/ Deputy Principal </w:t>
      </w:r>
      <w:r w:rsidRPr="00F2499E">
        <w:rPr>
          <w:rFonts w:asciiTheme="minorHAnsi" w:eastAsiaTheme="minorHAnsi" w:hAnsiTheme="minorHAnsi" w:cstheme="minorHAnsi"/>
          <w:lang w:eastAsia="en-US" w:bidi="ar-SA"/>
        </w:rPr>
        <w:t xml:space="preserve">must provide a report to the Board of Management setting out: </w:t>
      </w:r>
    </w:p>
    <w:p w14:paraId="451FC65D" w14:textId="77777777" w:rsidR="0077655A" w:rsidRPr="00513AD5" w:rsidRDefault="0077655A" w:rsidP="0077655A">
      <w:pPr>
        <w:pStyle w:val="ListParagraph"/>
        <w:widowControl/>
        <w:numPr>
          <w:ilvl w:val="0"/>
          <w:numId w:val="32"/>
        </w:numPr>
        <w:adjustRightInd w:val="0"/>
        <w:spacing w:line="360" w:lineRule="auto"/>
        <w:rPr>
          <w:rFonts w:asciiTheme="minorHAnsi" w:eastAsiaTheme="minorHAnsi" w:hAnsiTheme="minorHAnsi" w:cstheme="minorHAnsi"/>
          <w:lang w:eastAsia="en-US" w:bidi="ar-SA"/>
        </w:rPr>
      </w:pPr>
      <w:r w:rsidRPr="00513AD5">
        <w:rPr>
          <w:rFonts w:asciiTheme="minorHAnsi" w:eastAsiaTheme="minorHAnsi" w:hAnsiTheme="minorHAnsi" w:cstheme="minorHAnsi"/>
          <w:lang w:eastAsia="en-US" w:bidi="ar-SA"/>
        </w:rPr>
        <w:t xml:space="preserve">The overall number of bullying cases reported (by means of the bullying recording template at Appendix 2) since the previous report to the Board and </w:t>
      </w:r>
    </w:p>
    <w:p w14:paraId="62F025A2" w14:textId="3F4254AE" w:rsidR="0077655A" w:rsidRPr="00356497" w:rsidRDefault="0077655A" w:rsidP="0077655A">
      <w:pPr>
        <w:pStyle w:val="ListParagraph"/>
        <w:widowControl/>
        <w:numPr>
          <w:ilvl w:val="0"/>
          <w:numId w:val="32"/>
        </w:numPr>
        <w:adjustRightInd w:val="0"/>
        <w:spacing w:line="360" w:lineRule="auto"/>
        <w:rPr>
          <w:rFonts w:asciiTheme="minorHAnsi" w:eastAsiaTheme="minorHAnsi" w:hAnsiTheme="minorHAnsi" w:cstheme="minorHAnsi"/>
          <w:color w:val="000000"/>
          <w:lang w:eastAsia="en-US" w:bidi="ar-SA"/>
        </w:rPr>
      </w:pPr>
      <w:r w:rsidRPr="00513AD5">
        <w:rPr>
          <w:rFonts w:asciiTheme="minorHAnsi" w:eastAsiaTheme="minorHAnsi" w:hAnsiTheme="minorHAnsi" w:cstheme="minorHAnsi"/>
          <w:color w:val="000000"/>
          <w:lang w:eastAsia="en-US" w:bidi="ar-SA"/>
        </w:rPr>
        <w:t xml:space="preserve">Confirmation that all cases referred to above have been or are being dealt with in accordance with the school’s Anti-bullying policy and the Anti- Bullying Procedures for Primary and Post-Primary schools. The minutes of the Board of Management meeting must record the above but in doing so must not include any identifying details of the pupils involved. </w:t>
      </w:r>
    </w:p>
    <w:p w14:paraId="31E09297" w14:textId="77777777" w:rsidR="0077655A" w:rsidRPr="00E55AF9" w:rsidRDefault="0077655A" w:rsidP="0077655A">
      <w:pPr>
        <w:pStyle w:val="Default"/>
        <w:spacing w:line="360" w:lineRule="auto"/>
        <w:rPr>
          <w:rFonts w:asciiTheme="minorHAnsi" w:hAnsiTheme="minorHAnsi" w:cstheme="minorHAnsi"/>
          <w:sz w:val="22"/>
          <w:szCs w:val="22"/>
        </w:rPr>
      </w:pPr>
      <w:r w:rsidRPr="004301F6">
        <w:rPr>
          <w:rFonts w:asciiTheme="minorHAnsi" w:hAnsiTheme="minorHAnsi" w:cstheme="minorHAnsi"/>
          <w:sz w:val="22"/>
          <w:szCs w:val="22"/>
        </w:rPr>
        <w:t xml:space="preserve">The Year Head shall support the Principal and Deputy Principal in implementing the Anti bullying policy. Where necessary they may contact parents and the relevant authorities. The Year Head will be responsible for </w:t>
      </w:r>
      <w:r w:rsidRPr="00E55AF9">
        <w:rPr>
          <w:rFonts w:asciiTheme="minorHAnsi" w:hAnsiTheme="minorHAnsi" w:cstheme="minorHAnsi"/>
          <w:sz w:val="22"/>
          <w:szCs w:val="22"/>
        </w:rPr>
        <w:t xml:space="preserve">collating all information regarding all incidents and meetings. </w:t>
      </w:r>
    </w:p>
    <w:p w14:paraId="0F64836D" w14:textId="77777777" w:rsidR="0077655A" w:rsidRPr="00E55AF9" w:rsidRDefault="0077655A" w:rsidP="0077655A">
      <w:pPr>
        <w:widowControl/>
        <w:adjustRightInd w:val="0"/>
        <w:spacing w:line="360" w:lineRule="auto"/>
        <w:rPr>
          <w:rFonts w:asciiTheme="minorHAnsi" w:eastAsiaTheme="minorHAnsi" w:hAnsiTheme="minorHAnsi" w:cstheme="minorHAnsi"/>
          <w:color w:val="000000"/>
          <w:lang w:eastAsia="en-US" w:bidi="ar-SA"/>
        </w:rPr>
      </w:pPr>
    </w:p>
    <w:p w14:paraId="1E129489" w14:textId="2866F80E" w:rsidR="0077655A" w:rsidRPr="00E55AF9" w:rsidRDefault="000D770A" w:rsidP="0077655A">
      <w:pPr>
        <w:widowControl/>
        <w:adjustRightInd w:val="0"/>
        <w:spacing w:line="360" w:lineRule="auto"/>
        <w:ind w:firstLine="720"/>
        <w:rPr>
          <w:rFonts w:asciiTheme="minorHAnsi" w:eastAsiaTheme="minorHAnsi" w:hAnsiTheme="minorHAnsi" w:cstheme="minorHAnsi"/>
          <w:b/>
          <w:bCs/>
          <w:color w:val="000000"/>
          <w:lang w:eastAsia="en-US" w:bidi="ar-SA"/>
        </w:rPr>
      </w:pPr>
      <w:r>
        <w:rPr>
          <w:rFonts w:asciiTheme="minorHAnsi" w:eastAsiaTheme="minorHAnsi" w:hAnsiTheme="minorHAnsi" w:cstheme="minorHAnsi"/>
          <w:b/>
          <w:bCs/>
          <w:color w:val="000000"/>
          <w:lang w:eastAsia="en-US" w:bidi="ar-SA"/>
        </w:rPr>
        <w:t>11</w:t>
      </w:r>
      <w:r w:rsidR="0077655A" w:rsidRPr="00E55AF9">
        <w:rPr>
          <w:rFonts w:asciiTheme="minorHAnsi" w:eastAsiaTheme="minorHAnsi" w:hAnsiTheme="minorHAnsi" w:cstheme="minorHAnsi"/>
          <w:b/>
          <w:bCs/>
          <w:color w:val="000000"/>
          <w:lang w:eastAsia="en-US" w:bidi="ar-SA"/>
        </w:rPr>
        <w:t xml:space="preserve">.2 Teaching Staff </w:t>
      </w:r>
    </w:p>
    <w:p w14:paraId="49D91E7D" w14:textId="77777777" w:rsidR="0077655A" w:rsidRPr="00E55AF9" w:rsidRDefault="0077655A" w:rsidP="0077655A">
      <w:pPr>
        <w:pStyle w:val="Default"/>
        <w:spacing w:line="360" w:lineRule="auto"/>
        <w:rPr>
          <w:rFonts w:asciiTheme="minorHAnsi" w:hAnsiTheme="minorHAnsi" w:cstheme="minorHAnsi"/>
          <w:b/>
          <w:bCs/>
          <w:sz w:val="22"/>
          <w:szCs w:val="22"/>
        </w:rPr>
      </w:pPr>
      <w:r w:rsidRPr="00E55AF9">
        <w:rPr>
          <w:rFonts w:asciiTheme="minorHAnsi" w:hAnsiTheme="minorHAnsi" w:cstheme="minorHAnsi"/>
          <w:sz w:val="22"/>
          <w:szCs w:val="22"/>
        </w:rPr>
        <w:t>Subject Teachers</w:t>
      </w:r>
      <w:r w:rsidRPr="00E55AF9">
        <w:rPr>
          <w:rFonts w:asciiTheme="minorHAnsi" w:hAnsiTheme="minorHAnsi" w:cstheme="minorHAnsi"/>
          <w:b/>
          <w:bCs/>
          <w:sz w:val="22"/>
          <w:szCs w:val="22"/>
        </w:rPr>
        <w:t xml:space="preserve"> </w:t>
      </w:r>
      <w:r w:rsidRPr="00E55AF9">
        <w:rPr>
          <w:rFonts w:asciiTheme="minorHAnsi" w:hAnsiTheme="minorHAnsi" w:cstheme="minorHAnsi"/>
          <w:sz w:val="22"/>
          <w:szCs w:val="22"/>
        </w:rPr>
        <w:t>must report all incidents of bullying behaviour to the relevant Year Head</w:t>
      </w:r>
      <w:r>
        <w:rPr>
          <w:rFonts w:asciiTheme="minorHAnsi" w:hAnsiTheme="minorHAnsi" w:cstheme="minorHAnsi"/>
          <w:sz w:val="22"/>
          <w:szCs w:val="22"/>
        </w:rPr>
        <w:t xml:space="preserve">. </w:t>
      </w:r>
      <w:r w:rsidRPr="00E55AF9">
        <w:rPr>
          <w:rFonts w:asciiTheme="minorHAnsi" w:hAnsiTheme="minorHAnsi" w:cstheme="minorHAnsi"/>
          <w:sz w:val="22"/>
          <w:szCs w:val="22"/>
        </w:rPr>
        <w:t xml:space="preserve">The teacher must document all incidents of bullying behaviour within their classroom or outside of it </w:t>
      </w:r>
      <w:proofErr w:type="gramStart"/>
      <w:r w:rsidRPr="00E55AF9">
        <w:rPr>
          <w:rFonts w:asciiTheme="minorHAnsi" w:hAnsiTheme="minorHAnsi" w:cstheme="minorHAnsi"/>
          <w:sz w:val="22"/>
          <w:szCs w:val="22"/>
        </w:rPr>
        <w:t>e.g.</w:t>
      </w:r>
      <w:proofErr w:type="gramEnd"/>
      <w:r w:rsidRPr="00E55AF9">
        <w:rPr>
          <w:rFonts w:asciiTheme="minorHAnsi" w:hAnsiTheme="minorHAnsi" w:cstheme="minorHAnsi"/>
          <w:sz w:val="22"/>
          <w:szCs w:val="22"/>
        </w:rPr>
        <w:t xml:space="preserve"> corridors etc. This written report shall be submitted to the Year Head. Teachers will promot</w:t>
      </w:r>
      <w:r>
        <w:rPr>
          <w:rFonts w:asciiTheme="minorHAnsi" w:hAnsiTheme="minorHAnsi" w:cstheme="minorHAnsi"/>
          <w:sz w:val="22"/>
          <w:szCs w:val="22"/>
        </w:rPr>
        <w:t>e</w:t>
      </w:r>
      <w:r w:rsidRPr="00E55AF9">
        <w:rPr>
          <w:rFonts w:asciiTheme="minorHAnsi" w:hAnsiTheme="minorHAnsi" w:cstheme="minorHAnsi"/>
          <w:sz w:val="22"/>
          <w:szCs w:val="22"/>
        </w:rPr>
        <w:t xml:space="preserve"> the anti-bullying policy. All teachers </w:t>
      </w:r>
      <w:r>
        <w:rPr>
          <w:rFonts w:asciiTheme="minorHAnsi" w:hAnsiTheme="minorHAnsi" w:cstheme="minorHAnsi"/>
          <w:sz w:val="22"/>
          <w:szCs w:val="22"/>
        </w:rPr>
        <w:t>must</w:t>
      </w:r>
      <w:r w:rsidRPr="00E55AF9">
        <w:rPr>
          <w:rFonts w:asciiTheme="minorHAnsi" w:hAnsiTheme="minorHAnsi" w:cstheme="minorHAnsi"/>
          <w:sz w:val="22"/>
          <w:szCs w:val="22"/>
        </w:rPr>
        <w:t xml:space="preserve"> be constantly vigilant of any bullying behaviour with the children under their care.</w:t>
      </w:r>
    </w:p>
    <w:p w14:paraId="29738FA2" w14:textId="77777777" w:rsidR="0077655A" w:rsidRDefault="0077655A" w:rsidP="0077655A">
      <w:pPr>
        <w:pStyle w:val="Default"/>
        <w:spacing w:line="360" w:lineRule="auto"/>
        <w:rPr>
          <w:rFonts w:asciiTheme="minorHAnsi" w:hAnsiTheme="minorHAnsi" w:cstheme="minorHAnsi"/>
          <w:sz w:val="22"/>
          <w:szCs w:val="22"/>
        </w:rPr>
      </w:pPr>
      <w:r w:rsidRPr="00FD29BB">
        <w:rPr>
          <w:rFonts w:asciiTheme="minorHAnsi" w:hAnsiTheme="minorHAnsi" w:cstheme="minorHAnsi"/>
          <w:sz w:val="22"/>
          <w:szCs w:val="22"/>
        </w:rPr>
        <w:t>The Guidance Counsellor shall</w:t>
      </w:r>
      <w:r w:rsidRPr="00E55AF9">
        <w:rPr>
          <w:rFonts w:asciiTheme="minorHAnsi" w:hAnsiTheme="minorHAnsi" w:cstheme="minorHAnsi"/>
          <w:sz w:val="22"/>
          <w:szCs w:val="22"/>
        </w:rPr>
        <w:t xml:space="preserve"> be responsible</w:t>
      </w:r>
      <w:r>
        <w:rPr>
          <w:rFonts w:asciiTheme="minorHAnsi" w:hAnsiTheme="minorHAnsi" w:cstheme="minorHAnsi"/>
          <w:sz w:val="22"/>
          <w:szCs w:val="22"/>
        </w:rPr>
        <w:t xml:space="preserve"> for r</w:t>
      </w:r>
      <w:r w:rsidRPr="00E55AF9">
        <w:rPr>
          <w:rFonts w:asciiTheme="minorHAnsi" w:hAnsiTheme="minorHAnsi" w:cstheme="minorHAnsi"/>
          <w:sz w:val="22"/>
          <w:szCs w:val="22"/>
        </w:rPr>
        <w:t>eporting incidents and arranging counselling for the referred student/s.</w:t>
      </w:r>
    </w:p>
    <w:p w14:paraId="030F1463" w14:textId="38C2C63B" w:rsidR="0077655A" w:rsidRPr="00356497" w:rsidRDefault="0077655A" w:rsidP="00356497">
      <w:pPr>
        <w:widowControl/>
        <w:adjustRightInd w:val="0"/>
        <w:spacing w:line="360" w:lineRule="auto"/>
        <w:rPr>
          <w:rFonts w:asciiTheme="minorHAnsi" w:eastAsiaTheme="minorHAnsi" w:hAnsiTheme="minorHAnsi" w:cstheme="minorHAnsi"/>
          <w:color w:val="000000"/>
          <w:lang w:eastAsia="en-US" w:bidi="ar-SA"/>
        </w:rPr>
      </w:pPr>
      <w:r>
        <w:rPr>
          <w:rFonts w:asciiTheme="minorHAnsi" w:eastAsiaTheme="minorHAnsi" w:hAnsiTheme="minorHAnsi" w:cstheme="minorHAnsi"/>
          <w:color w:val="000000"/>
          <w:lang w:eastAsia="en-US" w:bidi="ar-SA"/>
        </w:rPr>
        <w:t>Class Teachers</w:t>
      </w:r>
      <w:r w:rsidRPr="00E55AF9">
        <w:rPr>
          <w:rFonts w:asciiTheme="minorHAnsi" w:eastAsiaTheme="minorHAnsi" w:hAnsiTheme="minorHAnsi" w:cstheme="minorHAnsi"/>
          <w:b/>
          <w:bCs/>
          <w:color w:val="000000"/>
          <w:lang w:eastAsia="en-US" w:bidi="ar-SA"/>
        </w:rPr>
        <w:t xml:space="preserve"> </w:t>
      </w:r>
      <w:r w:rsidRPr="00E55AF9">
        <w:rPr>
          <w:rFonts w:asciiTheme="minorHAnsi" w:eastAsiaTheme="minorHAnsi" w:hAnsiTheme="minorHAnsi" w:cstheme="minorHAnsi"/>
          <w:color w:val="000000"/>
          <w:lang w:eastAsia="en-US" w:bidi="ar-SA"/>
        </w:rPr>
        <w:t>in conjunction with the relevant Year Head, shall act as a support to</w:t>
      </w:r>
      <w:r>
        <w:rPr>
          <w:rFonts w:asciiTheme="minorHAnsi" w:eastAsiaTheme="minorHAnsi" w:hAnsiTheme="minorHAnsi" w:cstheme="minorHAnsi"/>
          <w:color w:val="000000"/>
          <w:lang w:eastAsia="en-US" w:bidi="ar-SA"/>
        </w:rPr>
        <w:t xml:space="preserve"> the</w:t>
      </w:r>
      <w:r w:rsidRPr="00E55AF9">
        <w:rPr>
          <w:rFonts w:asciiTheme="minorHAnsi" w:eastAsiaTheme="minorHAnsi" w:hAnsiTheme="minorHAnsi" w:cstheme="minorHAnsi"/>
          <w:color w:val="000000"/>
          <w:lang w:eastAsia="en-US" w:bidi="ar-SA"/>
        </w:rPr>
        <w:t xml:space="preserve"> victim and bully.</w:t>
      </w:r>
    </w:p>
    <w:p w14:paraId="748DDB00" w14:textId="74E7D0BC" w:rsidR="0077655A" w:rsidRDefault="000D770A" w:rsidP="0077655A">
      <w:pPr>
        <w:widowControl/>
        <w:adjustRightInd w:val="0"/>
        <w:spacing w:line="360" w:lineRule="auto"/>
        <w:ind w:firstLine="720"/>
        <w:rPr>
          <w:rFonts w:asciiTheme="minorHAnsi" w:eastAsiaTheme="minorHAnsi" w:hAnsiTheme="minorHAnsi" w:cstheme="minorHAnsi"/>
          <w:b/>
          <w:bCs/>
          <w:color w:val="000000"/>
          <w:lang w:eastAsia="en-US" w:bidi="ar-SA"/>
        </w:rPr>
      </w:pPr>
      <w:r>
        <w:rPr>
          <w:rFonts w:asciiTheme="minorHAnsi" w:hAnsiTheme="minorHAnsi" w:cstheme="minorHAnsi"/>
          <w:b/>
          <w:bCs/>
        </w:rPr>
        <w:lastRenderedPageBreak/>
        <w:t>11</w:t>
      </w:r>
      <w:r w:rsidR="0077655A" w:rsidRPr="00E55AF9">
        <w:rPr>
          <w:rFonts w:asciiTheme="minorHAnsi" w:hAnsiTheme="minorHAnsi" w:cstheme="minorHAnsi"/>
          <w:b/>
          <w:bCs/>
        </w:rPr>
        <w:t xml:space="preserve">.3 </w:t>
      </w:r>
      <w:r w:rsidR="0077655A" w:rsidRPr="004F4C19">
        <w:rPr>
          <w:rFonts w:asciiTheme="minorHAnsi" w:eastAsiaTheme="minorHAnsi" w:hAnsiTheme="minorHAnsi" w:cstheme="minorHAnsi"/>
          <w:b/>
          <w:bCs/>
          <w:color w:val="000000"/>
          <w:lang w:eastAsia="en-US" w:bidi="ar-SA"/>
        </w:rPr>
        <w:t>Student</w:t>
      </w:r>
      <w:r w:rsidR="0077655A">
        <w:rPr>
          <w:rFonts w:asciiTheme="minorHAnsi" w:eastAsiaTheme="minorHAnsi" w:hAnsiTheme="minorHAnsi" w:cstheme="minorHAnsi"/>
          <w:b/>
          <w:bCs/>
          <w:color w:val="000000"/>
          <w:lang w:eastAsia="en-US" w:bidi="ar-SA"/>
        </w:rPr>
        <w:t>s</w:t>
      </w:r>
    </w:p>
    <w:p w14:paraId="7DEF3CCE" w14:textId="5A6D820B" w:rsidR="0077655A" w:rsidRPr="00C31D00" w:rsidRDefault="0077655A" w:rsidP="0077655A">
      <w:pPr>
        <w:widowControl/>
        <w:adjustRightInd w:val="0"/>
        <w:spacing w:line="360" w:lineRule="auto"/>
        <w:rPr>
          <w:rFonts w:asciiTheme="minorHAnsi" w:hAnsiTheme="minorHAnsi" w:cstheme="minorHAnsi"/>
        </w:rPr>
      </w:pPr>
      <w:r w:rsidRPr="00C31D00">
        <w:rPr>
          <w:rFonts w:asciiTheme="minorHAnsi" w:eastAsiaTheme="minorHAnsi" w:hAnsiTheme="minorHAnsi" w:cstheme="minorHAnsi"/>
          <w:color w:val="000000"/>
          <w:lang w:eastAsia="en-US" w:bidi="ar-SA"/>
        </w:rPr>
        <w:t xml:space="preserve">Students </w:t>
      </w:r>
      <w:r w:rsidRPr="004F4C19">
        <w:rPr>
          <w:rFonts w:asciiTheme="minorHAnsi" w:eastAsiaTheme="minorHAnsi" w:hAnsiTheme="minorHAnsi" w:cstheme="minorHAnsi"/>
          <w:color w:val="000000"/>
          <w:lang w:eastAsia="en-US" w:bidi="ar-SA"/>
        </w:rPr>
        <w:t xml:space="preserve">have the responsibility of complying with the anti-bullying policy. The student will also have the responsibility of reporting incidents of bullying that they are subject to or have </w:t>
      </w:r>
      <w:r w:rsidRPr="00C31D00">
        <w:rPr>
          <w:rFonts w:asciiTheme="minorHAnsi" w:hAnsiTheme="minorHAnsi" w:cstheme="minorHAnsi"/>
        </w:rPr>
        <w:t>witnessed. The student will also have the responsibility to participate actively in anti-bullying initiatives.</w:t>
      </w:r>
    </w:p>
    <w:p w14:paraId="5DFCB3CE" w14:textId="25408243" w:rsidR="0077655A" w:rsidRDefault="000D770A" w:rsidP="0077655A">
      <w:pPr>
        <w:pStyle w:val="Default"/>
        <w:spacing w:line="360" w:lineRule="auto"/>
        <w:ind w:firstLine="720"/>
        <w:rPr>
          <w:b/>
          <w:bCs/>
          <w:sz w:val="22"/>
          <w:szCs w:val="22"/>
        </w:rPr>
      </w:pPr>
      <w:r>
        <w:rPr>
          <w:b/>
          <w:bCs/>
          <w:sz w:val="22"/>
          <w:szCs w:val="22"/>
        </w:rPr>
        <w:t>11</w:t>
      </w:r>
      <w:r w:rsidR="0077655A">
        <w:rPr>
          <w:b/>
          <w:bCs/>
          <w:sz w:val="22"/>
          <w:szCs w:val="22"/>
        </w:rPr>
        <w:t>.4 Parent/Guardians</w:t>
      </w:r>
    </w:p>
    <w:p w14:paraId="4C2BC824" w14:textId="5301763D" w:rsidR="0077655A" w:rsidRPr="002A1DB3" w:rsidRDefault="0077655A" w:rsidP="002A1DB3">
      <w:pPr>
        <w:pStyle w:val="Default"/>
        <w:spacing w:line="360" w:lineRule="auto"/>
        <w:rPr>
          <w:sz w:val="22"/>
          <w:szCs w:val="22"/>
        </w:rPr>
      </w:pPr>
      <w:r>
        <w:rPr>
          <w:sz w:val="22"/>
          <w:szCs w:val="22"/>
        </w:rPr>
        <w:t xml:space="preserve">Parents/Guardians have responsibility to uphold the recommendations within the policy and to accept the sanctions held within it. Where incidents of bullying are occurring to their child, they will have the responsibility of reporting this to the relevant Year Head or staff member. </w:t>
      </w:r>
    </w:p>
    <w:p w14:paraId="4E29CAF6" w14:textId="51F9E057" w:rsidR="00825ADF" w:rsidRDefault="000D770A" w:rsidP="000D770A">
      <w:pPr>
        <w:widowControl/>
        <w:adjustRightInd w:val="0"/>
        <w:spacing w:line="360" w:lineRule="auto"/>
        <w:ind w:firstLine="720"/>
        <w:rPr>
          <w:rFonts w:ascii="Calibri" w:eastAsiaTheme="minorHAnsi" w:hAnsi="Calibri" w:cs="Calibri"/>
          <w:b/>
          <w:bCs/>
          <w:color w:val="000000"/>
          <w:sz w:val="21"/>
          <w:szCs w:val="21"/>
          <w:lang w:eastAsia="en-US" w:bidi="ar-SA"/>
        </w:rPr>
      </w:pPr>
      <w:r>
        <w:rPr>
          <w:rFonts w:ascii="Calibri" w:eastAsiaTheme="minorHAnsi" w:hAnsi="Calibri" w:cs="Calibri"/>
          <w:b/>
          <w:bCs/>
          <w:color w:val="000000"/>
          <w:sz w:val="21"/>
          <w:szCs w:val="21"/>
          <w:lang w:eastAsia="en-US" w:bidi="ar-SA"/>
        </w:rPr>
        <w:t xml:space="preserve">11.5 </w:t>
      </w:r>
      <w:r w:rsidR="00825ADF">
        <w:rPr>
          <w:rFonts w:ascii="Calibri" w:eastAsiaTheme="minorHAnsi" w:hAnsi="Calibri" w:cs="Calibri"/>
          <w:b/>
          <w:bCs/>
          <w:color w:val="000000"/>
          <w:sz w:val="21"/>
          <w:szCs w:val="21"/>
          <w:lang w:eastAsia="en-US" w:bidi="ar-SA"/>
        </w:rPr>
        <w:t xml:space="preserve">Board of Management </w:t>
      </w:r>
    </w:p>
    <w:p w14:paraId="1FBD046C" w14:textId="4B8CB175" w:rsidR="00356497" w:rsidRPr="00356497" w:rsidRDefault="00F51F51" w:rsidP="00CC5CE3">
      <w:pPr>
        <w:widowControl/>
        <w:adjustRightInd w:val="0"/>
        <w:spacing w:line="360" w:lineRule="auto"/>
        <w:rPr>
          <w:rFonts w:ascii="Calibri" w:eastAsiaTheme="minorHAnsi" w:hAnsi="Calibri" w:cs="Calibri"/>
          <w:color w:val="000000"/>
          <w:lang w:eastAsia="en-US" w:bidi="ar-SA"/>
        </w:rPr>
      </w:pPr>
      <w:r w:rsidRPr="000D770A">
        <w:rPr>
          <w:rFonts w:ascii="Calibri" w:eastAsiaTheme="minorHAnsi" w:hAnsi="Calibri" w:cs="Calibri"/>
          <w:color w:val="000000"/>
          <w:lang w:eastAsia="en-US" w:bidi="ar-SA"/>
        </w:rPr>
        <w:t xml:space="preserve">The Board of Management </w:t>
      </w:r>
      <w:r w:rsidR="0077655A" w:rsidRPr="000D770A">
        <w:rPr>
          <w:rFonts w:ascii="Calibri" w:eastAsiaTheme="minorHAnsi" w:hAnsi="Calibri" w:cs="Calibri"/>
          <w:color w:val="000000"/>
          <w:lang w:eastAsia="en-US" w:bidi="ar-SA"/>
        </w:rPr>
        <w:t xml:space="preserve">is responsible for the implantation of the anti-bullying policy. It </w:t>
      </w:r>
      <w:r w:rsidRPr="000D770A">
        <w:rPr>
          <w:rFonts w:ascii="Calibri" w:eastAsiaTheme="minorHAnsi" w:hAnsi="Calibri" w:cs="Calibri"/>
          <w:color w:val="000000"/>
          <w:lang w:eastAsia="en-US" w:bidi="ar-SA"/>
        </w:rPr>
        <w:t xml:space="preserve">confirms that appropriate supervision and monitoring policies and practices are in place to both prevent and deal with bullying behaviour and to facilitate early intervention where possible. </w:t>
      </w:r>
    </w:p>
    <w:p w14:paraId="034DD8F0" w14:textId="6AC0C7B6" w:rsidR="00F51F51" w:rsidRPr="00356497" w:rsidRDefault="00F51F51" w:rsidP="00CC5CE3">
      <w:pPr>
        <w:widowControl/>
        <w:adjustRightInd w:val="0"/>
        <w:spacing w:line="360" w:lineRule="auto"/>
        <w:rPr>
          <w:rFonts w:ascii="Calibri" w:eastAsiaTheme="minorHAnsi" w:hAnsi="Calibri" w:cs="Calibri"/>
          <w:color w:val="000000"/>
          <w:lang w:eastAsia="en-US" w:bidi="ar-SA"/>
        </w:rPr>
      </w:pPr>
      <w:r w:rsidRPr="000D770A">
        <w:rPr>
          <w:rFonts w:ascii="Calibri" w:eastAsiaTheme="minorHAnsi" w:hAnsi="Calibri" w:cs="Calibri"/>
          <w:color w:val="000000"/>
          <w:lang w:eastAsia="en-US" w:bidi="ar-SA"/>
        </w:rPr>
        <w:t xml:space="preserve">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w:t>
      </w:r>
      <w:proofErr w:type="gramStart"/>
      <w:r w:rsidRPr="000D770A">
        <w:rPr>
          <w:rFonts w:ascii="Calibri" w:eastAsiaTheme="minorHAnsi" w:hAnsi="Calibri" w:cs="Calibri"/>
          <w:color w:val="000000"/>
          <w:lang w:eastAsia="en-US" w:bidi="ar-SA"/>
        </w:rPr>
        <w:t>i.e.</w:t>
      </w:r>
      <w:proofErr w:type="gramEnd"/>
      <w:r w:rsidRPr="000D770A">
        <w:rPr>
          <w:rFonts w:ascii="Calibri" w:eastAsiaTheme="minorHAnsi" w:hAnsi="Calibri" w:cs="Calibri"/>
          <w:color w:val="000000"/>
          <w:lang w:eastAsia="en-US" w:bidi="ar-SA"/>
        </w:rPr>
        <w:t xml:space="preserve"> gender including transgender, civil status, family status, sexual orientation, religion, age, disability, race and membership of the Traveller community. </w:t>
      </w:r>
    </w:p>
    <w:p w14:paraId="5C881B8B" w14:textId="4A2C26B1" w:rsidR="00F51F51" w:rsidRPr="000D770A" w:rsidRDefault="00F51F51" w:rsidP="00CC5CE3">
      <w:pPr>
        <w:widowControl/>
        <w:adjustRightInd w:val="0"/>
        <w:spacing w:line="360" w:lineRule="auto"/>
        <w:rPr>
          <w:rFonts w:ascii="Calibri" w:eastAsiaTheme="minorHAnsi" w:hAnsi="Calibri" w:cs="Calibri"/>
          <w:color w:val="000000"/>
          <w:lang w:eastAsia="en-US" w:bidi="ar-SA"/>
        </w:rPr>
      </w:pPr>
      <w:r w:rsidRPr="000D770A">
        <w:rPr>
          <w:rFonts w:ascii="Calibri" w:eastAsiaTheme="minorHAnsi" w:hAnsi="Calibri" w:cs="Calibri"/>
          <w:color w:val="000000"/>
          <w:lang w:eastAsia="en-US" w:bidi="ar-SA"/>
        </w:rPr>
        <w:t>This policy has been made available to school personnel, published on the school website and provided to the Parents’ Association</w:t>
      </w:r>
      <w:r w:rsidR="00760A10" w:rsidRPr="000D770A">
        <w:rPr>
          <w:rFonts w:ascii="Calibri" w:eastAsiaTheme="minorHAnsi" w:hAnsi="Calibri" w:cs="Calibri"/>
          <w:color w:val="000000"/>
          <w:lang w:eastAsia="en-US" w:bidi="ar-SA"/>
        </w:rPr>
        <w:t xml:space="preserve"> and Student Council</w:t>
      </w:r>
      <w:r w:rsidRPr="000D770A">
        <w:rPr>
          <w:rFonts w:ascii="Calibri" w:eastAsiaTheme="minorHAnsi" w:hAnsi="Calibri" w:cs="Calibri"/>
          <w:color w:val="000000"/>
          <w:lang w:eastAsia="en-US" w:bidi="ar-SA"/>
        </w:rPr>
        <w:t>. A copy of this policy will be made available to the Department and t</w:t>
      </w:r>
      <w:r w:rsidR="00CC5CE3" w:rsidRPr="000D770A">
        <w:rPr>
          <w:rFonts w:ascii="Calibri" w:eastAsiaTheme="minorHAnsi" w:hAnsi="Calibri" w:cs="Calibri"/>
          <w:color w:val="000000"/>
          <w:lang w:eastAsia="en-US" w:bidi="ar-SA"/>
        </w:rPr>
        <w:t>o t</w:t>
      </w:r>
      <w:r w:rsidRPr="000D770A">
        <w:rPr>
          <w:rFonts w:ascii="Calibri" w:eastAsiaTheme="minorHAnsi" w:hAnsi="Calibri" w:cs="Calibri"/>
          <w:color w:val="000000"/>
          <w:lang w:eastAsia="en-US" w:bidi="ar-SA"/>
        </w:rPr>
        <w:t xml:space="preserve">he </w:t>
      </w:r>
      <w:r w:rsidR="00D327CF" w:rsidRPr="000D770A">
        <w:rPr>
          <w:rFonts w:ascii="Calibri" w:eastAsiaTheme="minorHAnsi" w:hAnsi="Calibri" w:cs="Calibri"/>
          <w:color w:val="000000"/>
          <w:lang w:eastAsia="en-US" w:bidi="ar-SA"/>
        </w:rPr>
        <w:t>Trustee i</w:t>
      </w:r>
      <w:r w:rsidRPr="000D770A">
        <w:rPr>
          <w:rFonts w:ascii="Calibri" w:eastAsiaTheme="minorHAnsi" w:hAnsi="Calibri" w:cs="Calibri"/>
          <w:color w:val="000000"/>
          <w:lang w:eastAsia="en-US" w:bidi="ar-SA"/>
        </w:rPr>
        <w:t xml:space="preserve">f requested. </w:t>
      </w:r>
    </w:p>
    <w:p w14:paraId="6C9591B7" w14:textId="7A204F48" w:rsidR="00F51F51" w:rsidRDefault="00F51F51" w:rsidP="00CC5CE3">
      <w:pPr>
        <w:widowControl/>
        <w:adjustRightInd w:val="0"/>
        <w:spacing w:line="360" w:lineRule="auto"/>
        <w:rPr>
          <w:rFonts w:ascii="Calibri" w:eastAsiaTheme="minorHAnsi" w:hAnsi="Calibri" w:cs="Calibri"/>
          <w:lang w:eastAsia="en-US" w:bidi="ar-SA"/>
        </w:rPr>
      </w:pPr>
      <w:r w:rsidRPr="000D770A">
        <w:rPr>
          <w:rFonts w:ascii="Calibri" w:eastAsiaTheme="minorHAnsi" w:hAnsi="Calibri" w:cs="Calibri"/>
          <w:color w:val="000000"/>
          <w:lang w:eastAsia="en-US" w:bidi="ar-SA"/>
        </w:rPr>
        <w:t xml:space="preserve">This policy and its implementation will be reviewed by the Board of Management once in every school year. Written notification that the review has been completed will be made available to school personnel, </w:t>
      </w:r>
      <w:r w:rsidRPr="000D770A">
        <w:rPr>
          <w:rFonts w:ascii="Calibri" w:eastAsiaTheme="minorHAnsi" w:hAnsi="Calibri" w:cs="Calibri"/>
          <w:lang w:eastAsia="en-US" w:bidi="ar-SA"/>
        </w:rPr>
        <w:t>published on the school website and provided to the Parents’ Association</w:t>
      </w:r>
      <w:r w:rsidR="00760A10" w:rsidRPr="000D770A">
        <w:rPr>
          <w:rFonts w:ascii="Calibri" w:eastAsiaTheme="minorHAnsi" w:hAnsi="Calibri" w:cs="Calibri"/>
          <w:lang w:eastAsia="en-US" w:bidi="ar-SA"/>
        </w:rPr>
        <w:t xml:space="preserve"> and Student Council</w:t>
      </w:r>
      <w:r w:rsidRPr="000D770A">
        <w:rPr>
          <w:rFonts w:ascii="Calibri" w:eastAsiaTheme="minorHAnsi" w:hAnsi="Calibri" w:cs="Calibri"/>
          <w:lang w:eastAsia="en-US" w:bidi="ar-SA"/>
        </w:rPr>
        <w:t xml:space="preserve">. A record of the review and its outcome will be made available, if requested, to the </w:t>
      </w:r>
      <w:r w:rsidR="00D327CF" w:rsidRPr="000D770A">
        <w:rPr>
          <w:rFonts w:ascii="Calibri" w:eastAsiaTheme="minorHAnsi" w:hAnsi="Calibri" w:cs="Calibri"/>
          <w:lang w:eastAsia="en-US" w:bidi="ar-SA"/>
        </w:rPr>
        <w:t>Trustee</w:t>
      </w:r>
      <w:r w:rsidRPr="000D770A">
        <w:rPr>
          <w:rFonts w:ascii="Calibri" w:eastAsiaTheme="minorHAnsi" w:hAnsi="Calibri" w:cs="Calibri"/>
          <w:lang w:eastAsia="en-US" w:bidi="ar-SA"/>
        </w:rPr>
        <w:t xml:space="preserve"> and the Department. </w:t>
      </w:r>
    </w:p>
    <w:p w14:paraId="1C7D3BE6" w14:textId="77777777" w:rsidR="00590642" w:rsidRPr="00590642" w:rsidRDefault="00590642" w:rsidP="00F51F51">
      <w:pPr>
        <w:widowControl/>
        <w:adjustRightInd w:val="0"/>
        <w:rPr>
          <w:rFonts w:ascii="Calibri" w:eastAsiaTheme="minorHAnsi" w:hAnsi="Calibri" w:cs="Calibri"/>
          <w:b/>
          <w:bCs/>
          <w:lang w:eastAsia="en-US" w:bidi="ar-SA"/>
        </w:rPr>
      </w:pPr>
    </w:p>
    <w:p w14:paraId="2D38B667" w14:textId="6BDAAE85" w:rsidR="00D23D8B" w:rsidRPr="002A1DB3" w:rsidRDefault="00F51F51" w:rsidP="002A1DB3">
      <w:pPr>
        <w:widowControl/>
        <w:adjustRightInd w:val="0"/>
        <w:rPr>
          <w:rFonts w:ascii="Calibri" w:eastAsiaTheme="minorHAnsi" w:hAnsi="Calibri" w:cs="Calibri"/>
          <w:lang w:eastAsia="en-US" w:bidi="ar-SA"/>
        </w:rPr>
      </w:pPr>
      <w:r w:rsidRPr="00590642">
        <w:rPr>
          <w:rFonts w:ascii="Calibri" w:eastAsiaTheme="minorHAnsi" w:hAnsi="Calibri" w:cs="Calibri"/>
          <w:b/>
          <w:bCs/>
          <w:lang w:eastAsia="en-US" w:bidi="ar-SA"/>
        </w:rPr>
        <w:t xml:space="preserve">This policy was adopted by the St. Mary’ Knockbeg College Board of Management on </w:t>
      </w:r>
      <w:r w:rsidR="00C93DE5">
        <w:rPr>
          <w:rFonts w:ascii="Calibri" w:eastAsiaTheme="minorHAnsi" w:hAnsi="Calibri" w:cs="Calibri"/>
          <w:b/>
          <w:bCs/>
          <w:lang w:eastAsia="en-US" w:bidi="ar-SA"/>
        </w:rPr>
        <w:t>12</w:t>
      </w:r>
      <w:r w:rsidR="002A1DB3">
        <w:rPr>
          <w:rFonts w:ascii="Calibri" w:eastAsiaTheme="minorHAnsi" w:hAnsi="Calibri" w:cs="Calibri"/>
          <w:b/>
          <w:bCs/>
          <w:lang w:eastAsia="en-US" w:bidi="ar-SA"/>
        </w:rPr>
        <w:t>-01-2022</w:t>
      </w:r>
      <w:r w:rsidRPr="00590642">
        <w:rPr>
          <w:rFonts w:ascii="Calibri" w:eastAsiaTheme="minorHAnsi" w:hAnsi="Calibri" w:cs="Calibri"/>
          <w:b/>
          <w:bCs/>
          <w:lang w:eastAsia="en-US" w:bidi="ar-SA"/>
        </w:rPr>
        <w:t xml:space="preserve"> </w:t>
      </w:r>
    </w:p>
    <w:p w14:paraId="4A6484C5" w14:textId="52A1891C"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Signed:</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C93DE5" w:rsidRPr="00C93DE5">
        <w:rPr>
          <w:rFonts w:ascii="Calibri" w:eastAsiaTheme="minorHAnsi" w:hAnsi="Calibri" w:cs="Calibri"/>
          <w:noProof/>
          <w:color w:val="000000"/>
          <w:lang w:eastAsia="en-US" w:bidi="ar-SA"/>
        </w:rPr>
        <w:drawing>
          <wp:inline distT="0" distB="0" distL="0" distR="0" wp14:anchorId="226EB032" wp14:editId="470F7E70">
            <wp:extent cx="1537422" cy="6381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4888" cy="641274"/>
                    </a:xfrm>
                    <a:prstGeom prst="rect">
                      <a:avLst/>
                    </a:prstGeom>
                    <a:noFill/>
                    <a:ln>
                      <a:noFill/>
                    </a:ln>
                  </pic:spPr>
                </pic:pic>
              </a:graphicData>
            </a:graphic>
          </wp:inline>
        </w:drawing>
      </w:r>
    </w:p>
    <w:p w14:paraId="0D465FB2" w14:textId="326E36B2"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Date:</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05198F" w:rsidRPr="00B82B31">
        <w:rPr>
          <w:rFonts w:ascii="Brush Script MT" w:eastAsiaTheme="minorHAnsi" w:hAnsi="Brush Script MT" w:cs="Calibri"/>
          <w:color w:val="000000"/>
          <w:u w:val="single"/>
          <w:lang w:eastAsia="en-US" w:bidi="ar-SA"/>
        </w:rPr>
        <w:t>12-01-2022</w:t>
      </w:r>
    </w:p>
    <w:p w14:paraId="5FD1F93E" w14:textId="77777777" w:rsidR="00D23D8B" w:rsidRPr="00590642" w:rsidRDefault="00D23D8B" w:rsidP="00D23D8B">
      <w:pPr>
        <w:widowControl/>
        <w:adjustRightInd w:val="0"/>
        <w:spacing w:line="360" w:lineRule="auto"/>
        <w:ind w:left="1440" w:firstLine="720"/>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Chairperson, Board of Management </w:t>
      </w:r>
    </w:p>
    <w:p w14:paraId="1553A79A" w14:textId="00C534E2" w:rsidR="00D23D8B" w:rsidRPr="00590642" w:rsidRDefault="002A1DB3" w:rsidP="00D23D8B">
      <w:pPr>
        <w:widowControl/>
        <w:adjustRightInd w:val="0"/>
        <w:spacing w:line="360" w:lineRule="auto"/>
        <w:rPr>
          <w:rFonts w:ascii="Calibri" w:eastAsiaTheme="minorHAnsi" w:hAnsi="Calibri" w:cs="Calibri"/>
          <w:color w:val="000000"/>
          <w:lang w:eastAsia="en-US" w:bidi="ar-SA"/>
        </w:rPr>
      </w:pPr>
      <w:r>
        <w:rPr>
          <w:rFonts w:ascii="Calibri" w:eastAsiaTheme="minorHAnsi" w:hAnsi="Calibri" w:cs="Calibri"/>
          <w:color w:val="000000"/>
          <w:lang w:eastAsia="en-US" w:bidi="ar-SA"/>
        </w:rPr>
        <w:t xml:space="preserve">  </w:t>
      </w:r>
    </w:p>
    <w:p w14:paraId="45517DE3" w14:textId="76256AE7" w:rsidR="00D23D8B" w:rsidRPr="00590642" w:rsidRDefault="00D23D8B" w:rsidP="00D23D8B">
      <w:pPr>
        <w:widowControl/>
        <w:adjustRightInd w:val="0"/>
        <w:spacing w:line="360" w:lineRule="auto"/>
        <w:rPr>
          <w:rFonts w:ascii="Calibri" w:eastAsiaTheme="minorHAnsi" w:hAnsi="Calibri" w:cs="Calibri"/>
          <w:color w:val="000000"/>
          <w:lang w:eastAsia="en-US" w:bidi="ar-SA"/>
        </w:rPr>
      </w:pPr>
      <w:proofErr w:type="gramStart"/>
      <w:r w:rsidRPr="00590642">
        <w:rPr>
          <w:rFonts w:ascii="Calibri" w:eastAsiaTheme="minorHAnsi" w:hAnsi="Calibri" w:cs="Calibri"/>
          <w:color w:val="000000"/>
          <w:lang w:eastAsia="en-US" w:bidi="ar-SA"/>
        </w:rPr>
        <w:t>Signed :</w:t>
      </w:r>
      <w:proofErr w:type="gramEnd"/>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590642">
        <w:rPr>
          <w:rFonts w:ascii="Calibri" w:eastAsiaTheme="minorHAnsi" w:hAnsi="Calibri" w:cs="Calibri"/>
          <w:color w:val="000000"/>
          <w:lang w:eastAsia="en-US" w:bidi="ar-SA"/>
        </w:rPr>
        <w:tab/>
      </w:r>
      <w:r w:rsidR="00B951ED">
        <w:rPr>
          <w:rFonts w:ascii="Calibri" w:eastAsiaTheme="minorHAnsi" w:hAnsi="Calibri" w:cs="Calibri"/>
          <w:noProof/>
          <w:color w:val="000000"/>
          <w:lang w:eastAsia="en-US" w:bidi="ar-SA"/>
        </w:rPr>
        <w:drawing>
          <wp:inline distT="0" distB="0" distL="0" distR="0" wp14:anchorId="1B53E191" wp14:editId="389366DF">
            <wp:extent cx="1736840" cy="33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524" cy="336385"/>
                    </a:xfrm>
                    <a:prstGeom prst="rect">
                      <a:avLst/>
                    </a:prstGeom>
                    <a:noFill/>
                    <a:ln>
                      <a:noFill/>
                    </a:ln>
                  </pic:spPr>
                </pic:pic>
              </a:graphicData>
            </a:graphic>
          </wp:inline>
        </w:drawing>
      </w:r>
    </w:p>
    <w:p w14:paraId="6257371E" w14:textId="7265BEA2" w:rsidR="00D23D8B" w:rsidRPr="00590642" w:rsidRDefault="00D23D8B" w:rsidP="00D23D8B">
      <w:pPr>
        <w:widowControl/>
        <w:adjustRightInd w:val="0"/>
        <w:spacing w:line="360" w:lineRule="auto"/>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 xml:space="preserve">Date: </w:t>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Pr="00590642">
        <w:rPr>
          <w:rFonts w:ascii="Calibri" w:eastAsiaTheme="minorHAnsi" w:hAnsi="Calibri" w:cs="Calibri"/>
          <w:color w:val="000000"/>
          <w:lang w:eastAsia="en-US" w:bidi="ar-SA"/>
        </w:rPr>
        <w:tab/>
      </w:r>
      <w:r w:rsidR="0005198F" w:rsidRPr="00B82B31">
        <w:rPr>
          <w:rFonts w:ascii="Brush Script MT" w:eastAsiaTheme="minorHAnsi" w:hAnsi="Brush Script MT" w:cs="Calibri"/>
          <w:color w:val="000000"/>
          <w:u w:val="single"/>
          <w:lang w:eastAsia="en-US" w:bidi="ar-SA"/>
        </w:rPr>
        <w:t>12-01-2022</w:t>
      </w:r>
    </w:p>
    <w:p w14:paraId="46EA68F1" w14:textId="5A9D38B7" w:rsidR="00D23D8B" w:rsidRPr="00590642" w:rsidRDefault="00D23D8B" w:rsidP="00590642">
      <w:pPr>
        <w:spacing w:line="360" w:lineRule="auto"/>
        <w:ind w:left="1440" w:firstLine="720"/>
        <w:rPr>
          <w:rFonts w:ascii="Calibri" w:eastAsiaTheme="minorHAnsi" w:hAnsi="Calibri" w:cs="Calibri"/>
          <w:color w:val="000000"/>
          <w:lang w:eastAsia="en-US" w:bidi="ar-SA"/>
        </w:rPr>
      </w:pPr>
      <w:r w:rsidRPr="00590642">
        <w:rPr>
          <w:rFonts w:ascii="Calibri" w:eastAsiaTheme="minorHAnsi" w:hAnsi="Calibri" w:cs="Calibri"/>
          <w:color w:val="000000"/>
          <w:lang w:eastAsia="en-US" w:bidi="ar-SA"/>
        </w:rPr>
        <w:t>Principal</w:t>
      </w:r>
    </w:p>
    <w:p w14:paraId="73427F8B" w14:textId="7CE8C5F8" w:rsidR="00086514" w:rsidRDefault="00356497" w:rsidP="00356497">
      <w:pPr>
        <w:spacing w:line="360" w:lineRule="auto"/>
        <w:rPr>
          <w:b/>
          <w:bCs/>
        </w:rPr>
      </w:pPr>
      <w:r>
        <w:rPr>
          <w:rFonts w:ascii="Calibri" w:eastAsiaTheme="minorHAnsi" w:hAnsi="Calibri" w:cs="Calibri"/>
          <w:color w:val="000000"/>
          <w:lang w:eastAsia="en-US" w:bidi="ar-SA"/>
        </w:rPr>
        <w:t>D</w:t>
      </w:r>
      <w:r w:rsidR="00D23D8B" w:rsidRPr="00590642">
        <w:rPr>
          <w:rFonts w:ascii="Calibri" w:eastAsiaTheme="minorHAnsi" w:hAnsi="Calibri" w:cs="Calibri"/>
          <w:color w:val="000000"/>
          <w:lang w:eastAsia="en-US" w:bidi="ar-SA"/>
        </w:rPr>
        <w:t xml:space="preserve">ate of next review </w:t>
      </w:r>
      <w:r w:rsidR="00D23D8B" w:rsidRPr="00590642">
        <w:rPr>
          <w:rFonts w:ascii="Calibri" w:eastAsiaTheme="minorHAnsi" w:hAnsi="Calibri" w:cs="Calibri"/>
          <w:color w:val="000000"/>
          <w:lang w:eastAsia="en-US" w:bidi="ar-SA"/>
        </w:rPr>
        <w:tab/>
      </w:r>
      <w:r w:rsidR="00B82B31" w:rsidRPr="00B82B31">
        <w:rPr>
          <w:rFonts w:ascii="Calibri" w:eastAsiaTheme="minorHAnsi" w:hAnsi="Calibri" w:cs="Calibri"/>
          <w:color w:val="000000"/>
          <w:u w:val="single"/>
          <w:lang w:eastAsia="en-US" w:bidi="ar-SA"/>
        </w:rPr>
        <w:t>January 2023</w:t>
      </w:r>
    </w:p>
    <w:p w14:paraId="4AAE673C" w14:textId="4E10F6AF" w:rsidR="00F173DC" w:rsidRPr="007F7F00" w:rsidRDefault="005D5C0A" w:rsidP="00F173DC">
      <w:pPr>
        <w:jc w:val="center"/>
        <w:rPr>
          <w:rFonts w:ascii="Calibri" w:hAnsi="Calibri" w:cs="Calibri"/>
          <w:b/>
          <w:bCs/>
          <w:sz w:val="28"/>
          <w:szCs w:val="28"/>
        </w:rPr>
      </w:pPr>
      <w:r>
        <w:rPr>
          <w:rFonts w:ascii="Calibri" w:hAnsi="Calibri" w:cs="Calibri"/>
          <w:b/>
          <w:bCs/>
          <w:noProof/>
          <w:sz w:val="28"/>
          <w:szCs w:val="28"/>
        </w:rPr>
        <w:lastRenderedPageBreak/>
        <mc:AlternateContent>
          <mc:Choice Requires="wps">
            <w:drawing>
              <wp:anchor distT="0" distB="0" distL="114300" distR="114300" simplePos="0" relativeHeight="251658248" behindDoc="0" locked="0" layoutInCell="1" allowOverlap="1" wp14:anchorId="46D3CFF5" wp14:editId="6BD191D8">
                <wp:simplePos x="0" y="0"/>
                <wp:positionH relativeFrom="column">
                  <wp:posOffset>5168900</wp:posOffset>
                </wp:positionH>
                <wp:positionV relativeFrom="paragraph">
                  <wp:posOffset>-129540</wp:posOffset>
                </wp:positionV>
                <wp:extent cx="1158240" cy="1021080"/>
                <wp:effectExtent l="0" t="0" r="22860" b="26670"/>
                <wp:wrapNone/>
                <wp:docPr id="11" name="Text Box 11"/>
                <wp:cNvGraphicFramePr/>
                <a:graphic xmlns:a="http://schemas.openxmlformats.org/drawingml/2006/main">
                  <a:graphicData uri="http://schemas.microsoft.com/office/word/2010/wordprocessingShape">
                    <wps:wsp>
                      <wps:cNvSpPr txBox="1"/>
                      <wps:spPr>
                        <a:xfrm>
                          <a:off x="0" y="0"/>
                          <a:ext cx="1158240" cy="1021080"/>
                        </a:xfrm>
                        <a:prstGeom prst="rect">
                          <a:avLst/>
                        </a:prstGeom>
                        <a:solidFill>
                          <a:schemeClr val="lt1"/>
                        </a:solidFill>
                        <a:ln w="6350">
                          <a:solidFill>
                            <a:schemeClr val="bg1"/>
                          </a:solidFill>
                        </a:ln>
                      </wps:spPr>
                      <wps:txbx>
                        <w:txbxContent>
                          <w:p w14:paraId="0DBDCBD0" w14:textId="55CD1EFE" w:rsidR="005D5C0A" w:rsidRDefault="005D5C0A">
                            <w:r>
                              <w:rPr>
                                <w:b/>
                                <w:bCs/>
                                <w:noProof/>
                              </w:rPr>
                              <w:drawing>
                                <wp:inline distT="0" distB="0" distL="0" distR="0" wp14:anchorId="392AE192" wp14:editId="0DA32367">
                                  <wp:extent cx="994611" cy="975360"/>
                                  <wp:effectExtent l="0" t="0" r="0" b="0"/>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326" cy="98586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3CFF5" id="Text Box 11" o:spid="_x0000_s1029" type="#_x0000_t202" style="position:absolute;left:0;text-align:left;margin-left:407pt;margin-top:-10.2pt;width:91.2pt;height:8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" fillcolor="white [3201]" strokecolor="white [3212]" strokeweight=".5pt">
                <v:textbox>
                  <w:txbxContent>
                    <w:p w14:paraId="0DBDCBD0" w14:textId="55CD1EFE" w:rsidR="005D5C0A" w:rsidRDefault="005D5C0A">
                      <w:r>
                        <w:rPr>
                          <w:b/>
                          <w:bCs/>
                          <w:noProof/>
                        </w:rPr>
                        <w:drawing>
                          <wp:inline distT="0" distB="0" distL="0" distR="0" wp14:anchorId="392AE192" wp14:editId="0DA32367">
                            <wp:extent cx="994611" cy="975360"/>
                            <wp:effectExtent l="0" t="0" r="0" b="0"/>
                            <wp:docPr id="12" name="Picture 1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5326" cy="985868"/>
                                    </a:xfrm>
                                    <a:prstGeom prst="rect">
                                      <a:avLst/>
                                    </a:prstGeom>
                                    <a:noFill/>
                                    <a:ln>
                                      <a:noFill/>
                                    </a:ln>
                                  </pic:spPr>
                                </pic:pic>
                              </a:graphicData>
                            </a:graphic>
                          </wp:inline>
                        </w:drawing>
                      </w:r>
                    </w:p>
                  </w:txbxContent>
                </v:textbox>
              </v:shape>
            </w:pict>
          </mc:Fallback>
        </mc:AlternateContent>
      </w:r>
      <w:r w:rsidR="00F173DC" w:rsidRPr="007F7F00">
        <w:rPr>
          <w:rFonts w:ascii="Calibri" w:hAnsi="Calibri" w:cs="Calibri"/>
          <w:b/>
          <w:bCs/>
          <w:noProof/>
          <w:sz w:val="28"/>
          <w:szCs w:val="28"/>
        </w:rPr>
        <w:t>A</w:t>
      </w:r>
      <w:r w:rsidR="00086514">
        <w:rPr>
          <w:rFonts w:ascii="Calibri" w:hAnsi="Calibri" w:cs="Calibri"/>
          <w:b/>
          <w:bCs/>
          <w:noProof/>
          <w:sz w:val="28"/>
          <w:szCs w:val="28"/>
        </w:rPr>
        <w:t>PPENDIX</w:t>
      </w:r>
      <w:r w:rsidR="00F173DC" w:rsidRPr="007F7F00">
        <w:rPr>
          <w:rFonts w:ascii="Calibri" w:hAnsi="Calibri" w:cs="Calibri"/>
          <w:b/>
          <w:bCs/>
          <w:noProof/>
          <w:sz w:val="28"/>
          <w:szCs w:val="28"/>
        </w:rPr>
        <w:t xml:space="preserve"> 1: ST. MARY’S</w:t>
      </w:r>
      <w:r w:rsidR="00B159BC">
        <w:rPr>
          <w:rFonts w:ascii="Calibri" w:hAnsi="Calibri" w:cs="Calibri"/>
          <w:b/>
          <w:bCs/>
          <w:noProof/>
          <w:sz w:val="28"/>
          <w:szCs w:val="28"/>
        </w:rPr>
        <w:t xml:space="preserve"> </w:t>
      </w:r>
      <w:r w:rsidR="00F173DC" w:rsidRPr="007F7F00">
        <w:rPr>
          <w:rFonts w:ascii="Calibri" w:hAnsi="Calibri" w:cs="Calibri"/>
          <w:b/>
          <w:bCs/>
          <w:noProof/>
          <w:sz w:val="28"/>
          <w:szCs w:val="28"/>
        </w:rPr>
        <w:t>KNOCKBEG COLLEGE</w:t>
      </w:r>
    </w:p>
    <w:p w14:paraId="0FF41E6D" w14:textId="77777777" w:rsidR="00576EFE" w:rsidRDefault="00F173DC" w:rsidP="00F173DC">
      <w:pPr>
        <w:jc w:val="center"/>
        <w:rPr>
          <w:rFonts w:ascii="Calibri" w:hAnsi="Calibri" w:cs="Calibri"/>
          <w:b/>
          <w:bCs/>
        </w:rPr>
      </w:pPr>
      <w:r w:rsidRPr="007F7F00">
        <w:rPr>
          <w:rFonts w:ascii="Calibri" w:hAnsi="Calibri" w:cs="Calibri"/>
          <w:b/>
          <w:bCs/>
        </w:rPr>
        <w:t xml:space="preserve"> </w:t>
      </w:r>
    </w:p>
    <w:p w14:paraId="4AAE673D" w14:textId="4E4D8BAC" w:rsidR="00F173DC" w:rsidRPr="007F7F00" w:rsidRDefault="00F173DC" w:rsidP="00F173DC">
      <w:pPr>
        <w:jc w:val="center"/>
        <w:rPr>
          <w:rFonts w:ascii="Calibri" w:hAnsi="Calibri" w:cs="Calibri"/>
          <w:b/>
          <w:bCs/>
        </w:rPr>
      </w:pPr>
      <w:r w:rsidRPr="007F7F00">
        <w:rPr>
          <w:rFonts w:ascii="Calibri" w:hAnsi="Calibri" w:cs="Calibri"/>
          <w:b/>
          <w:bCs/>
        </w:rPr>
        <w:t>A</w:t>
      </w:r>
      <w:r w:rsidR="00576EFE">
        <w:rPr>
          <w:rFonts w:ascii="Calibri" w:hAnsi="Calibri" w:cs="Calibri"/>
          <w:b/>
          <w:bCs/>
        </w:rPr>
        <w:t>NTI-BULLYING POLICY – INITIAL INVESTIGATION FORM</w:t>
      </w:r>
    </w:p>
    <w:p w14:paraId="4AAE673E" w14:textId="77777777" w:rsidR="00F173DC" w:rsidRPr="007F7F00" w:rsidRDefault="00F173DC" w:rsidP="00F173DC">
      <w:pPr>
        <w:rPr>
          <w:rFonts w:ascii="Calibri" w:hAnsi="Calibri" w:cs="Calibri"/>
          <w:b/>
          <w:bCs/>
        </w:rPr>
      </w:pPr>
    </w:p>
    <w:p w14:paraId="4B6FE509" w14:textId="77777777" w:rsidR="00F1454C" w:rsidRDefault="00F1454C" w:rsidP="00F173DC">
      <w:pPr>
        <w:rPr>
          <w:rFonts w:ascii="Calibri" w:hAnsi="Calibri" w:cs="Calibri"/>
        </w:rPr>
      </w:pPr>
    </w:p>
    <w:p w14:paraId="12BD4BF5" w14:textId="343FADE6" w:rsidR="00EC7279" w:rsidRPr="00266956" w:rsidRDefault="00F173DC" w:rsidP="00F173DC">
      <w:pPr>
        <w:rPr>
          <w:rFonts w:ascii="Calibri" w:hAnsi="Calibri" w:cs="Calibri"/>
        </w:rPr>
      </w:pPr>
      <w:r w:rsidRPr="00266956">
        <w:rPr>
          <w:rFonts w:ascii="Calibri" w:hAnsi="Calibri" w:cs="Calibri"/>
        </w:rPr>
        <w:t>Name(s) of Student Student(s)</w:t>
      </w:r>
      <w:r w:rsidR="00EC7279" w:rsidRPr="00266956">
        <w:rPr>
          <w:rFonts w:ascii="Calibri" w:hAnsi="Calibri" w:cs="Calibri"/>
        </w:rPr>
        <w:t>:</w:t>
      </w:r>
      <w:r w:rsidR="00266956">
        <w:rPr>
          <w:rFonts w:ascii="Calibri" w:hAnsi="Calibri" w:cs="Calibri"/>
        </w:rPr>
        <w:t xml:space="preserve"> </w:t>
      </w:r>
    </w:p>
    <w:p w14:paraId="4AAE673F" w14:textId="38182E84" w:rsidR="00F173DC" w:rsidRPr="007F7F00" w:rsidRDefault="00F173DC" w:rsidP="00F173DC">
      <w:pPr>
        <w:rPr>
          <w:rFonts w:ascii="Calibri" w:hAnsi="Calibri" w:cs="Calibri"/>
          <w:b/>
          <w:bCs/>
        </w:rPr>
      </w:pPr>
      <w:r w:rsidRPr="007F7F00">
        <w:rPr>
          <w:rFonts w:ascii="Calibri" w:hAnsi="Calibri" w:cs="Calibri"/>
          <w:b/>
          <w:bCs/>
        </w:rPr>
        <w:br/>
      </w:r>
    </w:p>
    <w:p w14:paraId="4AAE6740" w14:textId="77777777" w:rsidR="00F173DC" w:rsidRPr="007F7F00" w:rsidRDefault="00F173DC" w:rsidP="00F173DC">
      <w:pPr>
        <w:rPr>
          <w:rFonts w:ascii="Calibri" w:hAnsi="Calibri" w:cs="Calibri"/>
        </w:rPr>
      </w:pPr>
      <w:r w:rsidRPr="007F7F00">
        <w:rPr>
          <w:rFonts w:ascii="Calibri" w:hAnsi="Calibri" w:cs="Calibri"/>
        </w:rPr>
        <w:t>Details of Incident:</w:t>
      </w:r>
    </w:p>
    <w:p w14:paraId="4AAE6741" w14:textId="77777777" w:rsidR="00F173DC" w:rsidRPr="00EC7279" w:rsidRDefault="00F173DC" w:rsidP="00F173DC">
      <w:pPr>
        <w:rPr>
          <w:rFonts w:ascii="Calibri" w:hAnsi="Calibri" w:cs="Calibri"/>
          <w:i/>
          <w:iCs/>
        </w:rPr>
      </w:pPr>
      <w:r w:rsidRPr="00EC7279">
        <w:rPr>
          <w:rFonts w:ascii="Calibri" w:hAnsi="Calibri" w:cs="Calibri"/>
          <w:i/>
          <w:iCs/>
        </w:rPr>
        <w:t>Only details which are pertinent to the incident/case are to be recorded.</w:t>
      </w:r>
    </w:p>
    <w:p w14:paraId="4AAE6743" w14:textId="77777777" w:rsidR="00F173DC" w:rsidRDefault="00F173DC" w:rsidP="00F173DC"/>
    <w:tbl>
      <w:tblPr>
        <w:tblStyle w:val="TableGrid"/>
        <w:tblW w:w="0" w:type="auto"/>
        <w:tblLook w:val="04A0" w:firstRow="1" w:lastRow="0" w:firstColumn="1" w:lastColumn="0" w:noHBand="0" w:noVBand="1"/>
      </w:tblPr>
      <w:tblGrid>
        <w:gridCol w:w="9920"/>
      </w:tblGrid>
      <w:tr w:rsidR="008216C2" w14:paraId="6D450EBC" w14:textId="77777777" w:rsidTr="008216C2">
        <w:tc>
          <w:tcPr>
            <w:tcW w:w="9920" w:type="dxa"/>
          </w:tcPr>
          <w:p w14:paraId="4B0EBE25" w14:textId="77777777" w:rsidR="008216C2" w:rsidRDefault="008216C2" w:rsidP="00F173DC"/>
          <w:p w14:paraId="3F3B93B7" w14:textId="77777777" w:rsidR="008216C2" w:rsidRDefault="008216C2" w:rsidP="00F173DC"/>
          <w:p w14:paraId="41E1CF29" w14:textId="286CC0A1" w:rsidR="008216C2" w:rsidRDefault="008216C2" w:rsidP="00F173DC"/>
          <w:p w14:paraId="6F26A472" w14:textId="387F9FF4" w:rsidR="00B91C55" w:rsidRDefault="00B91C55" w:rsidP="00F173DC"/>
          <w:p w14:paraId="132814E8" w14:textId="03B6C3C7" w:rsidR="00B91C55" w:rsidRDefault="00B91C55" w:rsidP="00F173DC"/>
          <w:p w14:paraId="15816550" w14:textId="2018747F" w:rsidR="00B91C55" w:rsidRDefault="00B91C55" w:rsidP="00F173DC"/>
          <w:p w14:paraId="6539FC15" w14:textId="7C88AA8F" w:rsidR="00B91C55" w:rsidRDefault="00B91C55" w:rsidP="00F173DC"/>
          <w:p w14:paraId="22043699" w14:textId="16AF4ECC" w:rsidR="00B91C55" w:rsidRDefault="00B91C55" w:rsidP="00F173DC"/>
          <w:p w14:paraId="5E6E98F6" w14:textId="53EEFFB1" w:rsidR="00B91C55" w:rsidRDefault="00B91C55" w:rsidP="00F173DC"/>
          <w:p w14:paraId="12D3F97A" w14:textId="69167E6E" w:rsidR="00B91C55" w:rsidRDefault="00B91C55" w:rsidP="00F173DC"/>
          <w:p w14:paraId="1EFD3C3F" w14:textId="73FD0125" w:rsidR="00B91C55" w:rsidRDefault="00B91C55" w:rsidP="00F173DC"/>
          <w:p w14:paraId="4C21D47D" w14:textId="48E1968D" w:rsidR="00B91C55" w:rsidRDefault="00B91C55" w:rsidP="00F173DC"/>
          <w:p w14:paraId="11598295" w14:textId="31F33C10" w:rsidR="00B91C55" w:rsidRDefault="00B91C55" w:rsidP="00F173DC"/>
          <w:p w14:paraId="5B53F28D" w14:textId="3E8CE2AA" w:rsidR="00B91C55" w:rsidRDefault="00B91C55" w:rsidP="00F173DC"/>
          <w:p w14:paraId="3DE06CA0" w14:textId="65B3F9EF" w:rsidR="00B91C55" w:rsidRDefault="00B91C55" w:rsidP="00F173DC"/>
          <w:p w14:paraId="44882E6D" w14:textId="3769D4F4" w:rsidR="00B91C55" w:rsidRDefault="00B91C55" w:rsidP="00F173DC"/>
          <w:p w14:paraId="721B67CF" w14:textId="206A61DE" w:rsidR="00B91C55" w:rsidRDefault="00B91C55" w:rsidP="00F173DC"/>
          <w:p w14:paraId="2C394A41" w14:textId="2CE279D4" w:rsidR="00B91C55" w:rsidRDefault="00B91C55" w:rsidP="00F173DC"/>
          <w:p w14:paraId="0768882B" w14:textId="503C9E68" w:rsidR="00B91C55" w:rsidRDefault="00B91C55" w:rsidP="00F173DC"/>
          <w:p w14:paraId="4095CBE1" w14:textId="4DBB573F" w:rsidR="00B91C55" w:rsidRDefault="00B91C55" w:rsidP="00F173DC"/>
          <w:p w14:paraId="270EE3EE" w14:textId="014AE55A" w:rsidR="00B91C55" w:rsidRDefault="00B91C55" w:rsidP="00F173DC"/>
          <w:p w14:paraId="314D508A" w14:textId="7E17835D" w:rsidR="00B91C55" w:rsidRDefault="00B91C55" w:rsidP="00F173DC"/>
          <w:p w14:paraId="67178C31" w14:textId="0D6A30B6" w:rsidR="00B91C55" w:rsidRDefault="00B91C55" w:rsidP="00F173DC"/>
          <w:p w14:paraId="3DDB61BA" w14:textId="2440EB79" w:rsidR="00B91C55" w:rsidRDefault="00B91C55" w:rsidP="00F173DC"/>
          <w:p w14:paraId="69963EB2" w14:textId="43F02647" w:rsidR="00B91C55" w:rsidRDefault="00B91C55" w:rsidP="00F173DC"/>
          <w:p w14:paraId="6EF9560B" w14:textId="6E66E58B" w:rsidR="00B91C55" w:rsidRDefault="00B91C55" w:rsidP="00F173DC"/>
          <w:p w14:paraId="36732F62" w14:textId="77777777" w:rsidR="008216C2" w:rsidRDefault="008216C2" w:rsidP="00F173DC"/>
          <w:p w14:paraId="653E50BB" w14:textId="77777777" w:rsidR="008216C2" w:rsidRDefault="008216C2" w:rsidP="00F173DC"/>
          <w:p w14:paraId="3215114A" w14:textId="7BED9A1D" w:rsidR="008216C2" w:rsidRDefault="008216C2" w:rsidP="00F173DC"/>
        </w:tc>
      </w:tr>
    </w:tbl>
    <w:p w14:paraId="4AAE6744" w14:textId="3108A173" w:rsidR="00F173DC" w:rsidRDefault="00F173DC" w:rsidP="00F173DC"/>
    <w:p w14:paraId="4AAE675C" w14:textId="77777777" w:rsidR="00F173DC" w:rsidRDefault="00F173DC" w:rsidP="00F173DC"/>
    <w:p w14:paraId="4AAE675D" w14:textId="7BA2B27A" w:rsidR="00F173DC" w:rsidRPr="007F7F00" w:rsidRDefault="00F173DC" w:rsidP="00F173DC">
      <w:pPr>
        <w:rPr>
          <w:rFonts w:asciiTheme="minorHAnsi" w:hAnsiTheme="minorHAnsi" w:cstheme="minorHAnsi"/>
        </w:rPr>
      </w:pPr>
      <w:r w:rsidRPr="007F7F00">
        <w:rPr>
          <w:rFonts w:asciiTheme="minorHAnsi" w:hAnsiTheme="minorHAnsi" w:cstheme="minorHAnsi"/>
        </w:rPr>
        <w:t>Signed by teacher recording the incident</w:t>
      </w:r>
      <w:r w:rsidR="009E4641">
        <w:rPr>
          <w:rFonts w:asciiTheme="minorHAnsi" w:hAnsiTheme="minorHAnsi" w:cstheme="minorHAnsi"/>
        </w:rPr>
        <w:t>:</w:t>
      </w:r>
    </w:p>
    <w:p w14:paraId="4AAE675E" w14:textId="77777777" w:rsidR="00F173DC" w:rsidRPr="007F7F00" w:rsidRDefault="00F173DC" w:rsidP="00F173DC">
      <w:pPr>
        <w:rPr>
          <w:rFonts w:asciiTheme="minorHAnsi" w:hAnsiTheme="minorHAnsi" w:cstheme="minorHAnsi"/>
        </w:rPr>
      </w:pPr>
    </w:p>
    <w:p w14:paraId="4AAE675F" w14:textId="77777777" w:rsidR="00F173DC" w:rsidRPr="007F7F00" w:rsidRDefault="00F173DC" w:rsidP="00F173DC">
      <w:pPr>
        <w:rPr>
          <w:rFonts w:asciiTheme="minorHAnsi" w:hAnsiTheme="minorHAnsi" w:cstheme="minorHAnsi"/>
        </w:rPr>
      </w:pPr>
      <w:r w:rsidRPr="007F7F00">
        <w:rPr>
          <w:rFonts w:asciiTheme="minorHAnsi" w:hAnsiTheme="minorHAnsi" w:cstheme="minorHAnsi"/>
        </w:rPr>
        <w:t>_______________________________ Date:_____________</w:t>
      </w:r>
    </w:p>
    <w:p w14:paraId="4AAE6760" w14:textId="77777777" w:rsidR="00F173DC" w:rsidRPr="007F7F00" w:rsidRDefault="00F173DC" w:rsidP="00F173DC">
      <w:pPr>
        <w:rPr>
          <w:rFonts w:asciiTheme="minorHAnsi" w:hAnsiTheme="minorHAnsi" w:cstheme="minorHAnsi"/>
        </w:rPr>
      </w:pPr>
    </w:p>
    <w:p w14:paraId="4AAE6761" w14:textId="77777777" w:rsidR="00F173DC" w:rsidRPr="007F7F00" w:rsidRDefault="00F173DC" w:rsidP="00F173DC">
      <w:pPr>
        <w:rPr>
          <w:rFonts w:asciiTheme="minorHAnsi" w:hAnsiTheme="minorHAnsi" w:cstheme="minorHAnsi"/>
        </w:rPr>
      </w:pPr>
    </w:p>
    <w:p w14:paraId="4AAE6762" w14:textId="5D01D446" w:rsidR="00F173DC" w:rsidRPr="007F7F00" w:rsidRDefault="00F173DC" w:rsidP="00F173DC">
      <w:pPr>
        <w:rPr>
          <w:rFonts w:asciiTheme="minorHAnsi" w:hAnsiTheme="minorHAnsi" w:cstheme="minorHAnsi"/>
          <w:b/>
          <w:bCs/>
          <w:u w:val="single"/>
        </w:rPr>
      </w:pPr>
      <w:r w:rsidRPr="007F7F00">
        <w:rPr>
          <w:rFonts w:asciiTheme="minorHAnsi" w:hAnsiTheme="minorHAnsi" w:cstheme="minorHAnsi"/>
        </w:rPr>
        <w:t xml:space="preserve">Is this deemed a behaviour or </w:t>
      </w:r>
      <w:r w:rsidR="00D1606F">
        <w:rPr>
          <w:rFonts w:asciiTheme="minorHAnsi" w:hAnsiTheme="minorHAnsi" w:cstheme="minorHAnsi"/>
        </w:rPr>
        <w:t>b</w:t>
      </w:r>
      <w:r w:rsidRPr="007F7F00">
        <w:rPr>
          <w:rFonts w:asciiTheme="minorHAnsi" w:hAnsiTheme="minorHAnsi" w:cstheme="minorHAnsi"/>
        </w:rPr>
        <w:t xml:space="preserve">ullying </w:t>
      </w:r>
      <w:r w:rsidR="00D1606F">
        <w:rPr>
          <w:rFonts w:asciiTheme="minorHAnsi" w:hAnsiTheme="minorHAnsi" w:cstheme="minorHAnsi"/>
        </w:rPr>
        <w:t>in</w:t>
      </w:r>
      <w:r w:rsidRPr="007F7F00">
        <w:rPr>
          <w:rFonts w:asciiTheme="minorHAnsi" w:hAnsiTheme="minorHAnsi" w:cstheme="minorHAnsi"/>
        </w:rPr>
        <w:t>cident</w:t>
      </w:r>
      <w:r w:rsidR="009E4641">
        <w:rPr>
          <w:rFonts w:asciiTheme="minorHAnsi" w:hAnsiTheme="minorHAnsi" w:cstheme="minorHAnsi"/>
        </w:rPr>
        <w:t xml:space="preserve">? </w:t>
      </w:r>
      <w:r w:rsidRPr="007F7F00">
        <w:rPr>
          <w:rFonts w:asciiTheme="minorHAnsi" w:hAnsiTheme="minorHAnsi" w:cstheme="minorHAnsi"/>
        </w:rPr>
        <w:t>Circle accordingly</w:t>
      </w:r>
      <w:r w:rsidR="00316E51">
        <w:rPr>
          <w:rFonts w:asciiTheme="minorHAnsi" w:hAnsiTheme="minorHAnsi" w:cstheme="minorHAnsi"/>
        </w:rPr>
        <w:tab/>
      </w:r>
      <w:r w:rsidR="00316E51">
        <w:rPr>
          <w:rFonts w:asciiTheme="minorHAnsi" w:hAnsiTheme="minorHAnsi" w:cstheme="minorHAnsi"/>
        </w:rPr>
        <w:tab/>
      </w:r>
      <w:r w:rsidRPr="007F7F00">
        <w:rPr>
          <w:rFonts w:asciiTheme="minorHAnsi" w:hAnsiTheme="minorHAnsi" w:cstheme="minorHAnsi"/>
          <w:b/>
          <w:bCs/>
        </w:rPr>
        <w:t>Yes</w:t>
      </w:r>
      <w:r w:rsidR="00316E51">
        <w:rPr>
          <w:rFonts w:asciiTheme="minorHAnsi" w:hAnsiTheme="minorHAnsi" w:cstheme="minorHAnsi"/>
          <w:b/>
          <w:bCs/>
        </w:rPr>
        <w:t xml:space="preserve"> </w:t>
      </w:r>
      <w:r w:rsidR="00316E51">
        <w:rPr>
          <w:rFonts w:asciiTheme="minorHAnsi" w:hAnsiTheme="minorHAnsi" w:cstheme="minorHAnsi"/>
          <w:b/>
          <w:bCs/>
        </w:rPr>
        <w:tab/>
      </w:r>
      <w:r w:rsidR="00316E51">
        <w:rPr>
          <w:rFonts w:asciiTheme="minorHAnsi" w:hAnsiTheme="minorHAnsi" w:cstheme="minorHAnsi"/>
          <w:b/>
          <w:bCs/>
        </w:rPr>
        <w:tab/>
      </w:r>
      <w:r w:rsidRPr="007F7F00">
        <w:rPr>
          <w:rFonts w:asciiTheme="minorHAnsi" w:hAnsiTheme="minorHAnsi" w:cstheme="minorHAnsi"/>
          <w:b/>
          <w:bCs/>
        </w:rPr>
        <w:t>No</w:t>
      </w:r>
    </w:p>
    <w:p w14:paraId="0AB4373F" w14:textId="77777777" w:rsidR="00D45143" w:rsidRDefault="00D45143" w:rsidP="00F173DC">
      <w:pPr>
        <w:rPr>
          <w:rFonts w:asciiTheme="minorHAnsi" w:hAnsiTheme="minorHAnsi" w:cstheme="minorHAnsi"/>
        </w:rPr>
      </w:pPr>
    </w:p>
    <w:p w14:paraId="359164D8" w14:textId="77777777" w:rsidR="008216C2" w:rsidRDefault="008216C2" w:rsidP="00F173DC">
      <w:pPr>
        <w:rPr>
          <w:rFonts w:asciiTheme="minorHAnsi" w:hAnsiTheme="minorHAnsi" w:cstheme="minorHAnsi"/>
        </w:rPr>
      </w:pPr>
    </w:p>
    <w:p w14:paraId="341655C2" w14:textId="77777777" w:rsidR="008216C2" w:rsidRDefault="008216C2" w:rsidP="00F173DC">
      <w:pPr>
        <w:rPr>
          <w:rFonts w:asciiTheme="minorHAnsi" w:hAnsiTheme="minorHAnsi" w:cstheme="minorHAnsi"/>
        </w:rPr>
      </w:pPr>
    </w:p>
    <w:p w14:paraId="4AAE6763" w14:textId="25D694C7" w:rsidR="00F173DC" w:rsidRPr="007F7F00" w:rsidRDefault="00F173DC" w:rsidP="00F173DC">
      <w:pPr>
        <w:rPr>
          <w:rFonts w:asciiTheme="minorHAnsi" w:hAnsiTheme="minorHAnsi" w:cstheme="minorHAnsi"/>
        </w:rPr>
      </w:pPr>
      <w:r w:rsidRPr="007F7F00">
        <w:rPr>
          <w:rFonts w:asciiTheme="minorHAnsi" w:hAnsiTheme="minorHAnsi" w:cstheme="minorHAnsi"/>
        </w:rPr>
        <w:t xml:space="preserve">Signed by </w:t>
      </w:r>
      <w:r w:rsidR="00D1606F">
        <w:rPr>
          <w:rFonts w:asciiTheme="minorHAnsi" w:hAnsiTheme="minorHAnsi" w:cstheme="minorHAnsi"/>
        </w:rPr>
        <w:t>C</w:t>
      </w:r>
      <w:r w:rsidRPr="007F7F00">
        <w:rPr>
          <w:rFonts w:asciiTheme="minorHAnsi" w:hAnsiTheme="minorHAnsi" w:cstheme="minorHAnsi"/>
        </w:rPr>
        <w:t xml:space="preserve">lass Teacher/Year Head </w:t>
      </w:r>
    </w:p>
    <w:p w14:paraId="4AAE6764" w14:textId="354A7459" w:rsidR="00F173DC" w:rsidRDefault="00F173DC" w:rsidP="00F173DC">
      <w:pPr>
        <w:rPr>
          <w:rFonts w:asciiTheme="minorHAnsi" w:hAnsiTheme="minorHAnsi" w:cstheme="minorHAnsi"/>
        </w:rPr>
      </w:pPr>
      <w:r w:rsidRPr="007F7F00">
        <w:rPr>
          <w:rFonts w:asciiTheme="minorHAnsi" w:hAnsiTheme="minorHAnsi" w:cstheme="minorHAnsi"/>
        </w:rPr>
        <w:t>___________________________ Date:_______________</w:t>
      </w:r>
    </w:p>
    <w:p w14:paraId="045E3BF9" w14:textId="2E2F776E" w:rsidR="00B12DC3" w:rsidRDefault="00B12DC3" w:rsidP="00F173DC">
      <w:pPr>
        <w:rPr>
          <w:rFonts w:asciiTheme="minorHAnsi" w:hAnsiTheme="minorHAnsi" w:cstheme="minorHAnsi"/>
        </w:rPr>
      </w:pPr>
    </w:p>
    <w:p w14:paraId="6E0584BC" w14:textId="64C20EF7" w:rsidR="00B12DC3" w:rsidRDefault="00B12DC3" w:rsidP="00F173DC">
      <w:pPr>
        <w:rPr>
          <w:rFonts w:asciiTheme="minorHAnsi" w:hAnsiTheme="minorHAnsi" w:cstheme="minorHAnsi"/>
        </w:rPr>
      </w:pPr>
    </w:p>
    <w:p w14:paraId="03C4FE83" w14:textId="5B79E1E0" w:rsidR="00B12DC3" w:rsidRPr="007F7F00" w:rsidRDefault="00B12DC3" w:rsidP="00F173DC">
      <w:pPr>
        <w:rPr>
          <w:rFonts w:asciiTheme="minorHAnsi" w:hAnsiTheme="minorHAnsi" w:cstheme="minorHAnsi"/>
        </w:rPr>
      </w:pPr>
      <w:r>
        <w:rPr>
          <w:rFonts w:asciiTheme="minorHAnsi" w:hAnsiTheme="minorHAnsi" w:cstheme="minorHAnsi"/>
        </w:rPr>
        <w:t>R</w:t>
      </w:r>
      <w:r w:rsidRPr="007F7F00">
        <w:rPr>
          <w:rFonts w:asciiTheme="minorHAnsi" w:hAnsiTheme="minorHAnsi" w:cstheme="minorHAnsi"/>
        </w:rPr>
        <w:t>ecommending use of</w:t>
      </w:r>
      <w:r>
        <w:rPr>
          <w:rFonts w:asciiTheme="minorHAnsi" w:hAnsiTheme="minorHAnsi" w:cstheme="minorHAnsi"/>
        </w:rPr>
        <w:t xml:space="preserve"> </w:t>
      </w:r>
      <w:r w:rsidR="00316E51">
        <w:rPr>
          <w:rFonts w:asciiTheme="minorHAnsi" w:hAnsiTheme="minorHAnsi" w:cstheme="minorHAnsi"/>
        </w:rPr>
        <w:t>‘</w:t>
      </w:r>
      <w:r>
        <w:rPr>
          <w:rFonts w:asciiTheme="minorHAnsi" w:hAnsiTheme="minorHAnsi" w:cstheme="minorHAnsi"/>
        </w:rPr>
        <w:t>Report of Bullying Behaviour</w:t>
      </w:r>
      <w:r w:rsidR="00316E51">
        <w:rPr>
          <w:rFonts w:asciiTheme="minorHAnsi" w:hAnsiTheme="minorHAnsi" w:cstheme="minorHAnsi"/>
        </w:rPr>
        <w:t xml:space="preserve">’. </w:t>
      </w:r>
      <w:r w:rsidR="00316E51" w:rsidRPr="007F7F00">
        <w:rPr>
          <w:rFonts w:asciiTheme="minorHAnsi" w:hAnsiTheme="minorHAnsi" w:cstheme="minorHAnsi"/>
        </w:rPr>
        <w:t>Circle accordingly</w:t>
      </w:r>
      <w:r w:rsidR="00316E51" w:rsidRPr="00316E51">
        <w:rPr>
          <w:rFonts w:asciiTheme="minorHAnsi" w:hAnsiTheme="minorHAnsi" w:cstheme="minorHAnsi"/>
          <w:b/>
          <w:bCs/>
        </w:rPr>
        <w:t xml:space="preserve"> </w:t>
      </w:r>
      <w:r w:rsidR="00316E51">
        <w:rPr>
          <w:rFonts w:asciiTheme="minorHAnsi" w:hAnsiTheme="minorHAnsi" w:cstheme="minorHAnsi"/>
          <w:b/>
          <w:bCs/>
        </w:rPr>
        <w:tab/>
      </w:r>
      <w:r w:rsidR="00316E51">
        <w:rPr>
          <w:rFonts w:asciiTheme="minorHAnsi" w:hAnsiTheme="minorHAnsi" w:cstheme="minorHAnsi"/>
          <w:b/>
          <w:bCs/>
        </w:rPr>
        <w:tab/>
      </w:r>
      <w:r w:rsidR="00316E51" w:rsidRPr="007F7F00">
        <w:rPr>
          <w:rFonts w:asciiTheme="minorHAnsi" w:hAnsiTheme="minorHAnsi" w:cstheme="minorHAnsi"/>
          <w:b/>
          <w:bCs/>
        </w:rPr>
        <w:t>Yes</w:t>
      </w:r>
      <w:r w:rsidR="00316E51">
        <w:rPr>
          <w:rFonts w:asciiTheme="minorHAnsi" w:hAnsiTheme="minorHAnsi" w:cstheme="minorHAnsi"/>
          <w:b/>
          <w:bCs/>
        </w:rPr>
        <w:t xml:space="preserve"> </w:t>
      </w:r>
      <w:r w:rsidR="00316E51">
        <w:rPr>
          <w:rFonts w:asciiTheme="minorHAnsi" w:hAnsiTheme="minorHAnsi" w:cstheme="minorHAnsi"/>
          <w:b/>
          <w:bCs/>
        </w:rPr>
        <w:tab/>
      </w:r>
      <w:r w:rsidR="00316E51">
        <w:rPr>
          <w:rFonts w:asciiTheme="minorHAnsi" w:hAnsiTheme="minorHAnsi" w:cstheme="minorHAnsi"/>
          <w:b/>
          <w:bCs/>
        </w:rPr>
        <w:tab/>
      </w:r>
      <w:r w:rsidR="00316E51" w:rsidRPr="007F7F00">
        <w:rPr>
          <w:rFonts w:asciiTheme="minorHAnsi" w:hAnsiTheme="minorHAnsi" w:cstheme="minorHAnsi"/>
          <w:b/>
          <w:bCs/>
        </w:rPr>
        <w:t>No</w:t>
      </w:r>
    </w:p>
    <w:p w14:paraId="4AAE676E" w14:textId="1CC8848C" w:rsidR="00F173DC" w:rsidRPr="007F7F00" w:rsidRDefault="005D5C0A" w:rsidP="00F173DC">
      <w:pPr>
        <w:jc w:val="center"/>
        <w:rPr>
          <w:rFonts w:ascii="Calibri" w:hAnsi="Calibri" w:cs="Calibri"/>
          <w:b/>
          <w:bCs/>
          <w:sz w:val="28"/>
          <w:szCs w:val="28"/>
        </w:rPr>
      </w:pPr>
      <w:r>
        <w:rPr>
          <w:b/>
          <w:bCs/>
          <w:noProof/>
          <w:sz w:val="28"/>
          <w:szCs w:val="28"/>
        </w:rPr>
        <w:lastRenderedPageBreak/>
        <mc:AlternateContent>
          <mc:Choice Requires="wps">
            <w:drawing>
              <wp:anchor distT="0" distB="0" distL="114300" distR="114300" simplePos="0" relativeHeight="251658249" behindDoc="0" locked="0" layoutInCell="1" allowOverlap="1" wp14:anchorId="35D4A0C7" wp14:editId="3F4242E5">
                <wp:simplePos x="0" y="0"/>
                <wp:positionH relativeFrom="column">
                  <wp:posOffset>5275580</wp:posOffset>
                </wp:positionH>
                <wp:positionV relativeFrom="paragraph">
                  <wp:posOffset>-99060</wp:posOffset>
                </wp:positionV>
                <wp:extent cx="1203960" cy="1356360"/>
                <wp:effectExtent l="0" t="0" r="15240" b="15240"/>
                <wp:wrapNone/>
                <wp:docPr id="14" name="Text Box 14"/>
                <wp:cNvGraphicFramePr/>
                <a:graphic xmlns:a="http://schemas.openxmlformats.org/drawingml/2006/main">
                  <a:graphicData uri="http://schemas.microsoft.com/office/word/2010/wordprocessingShape">
                    <wps:wsp>
                      <wps:cNvSpPr txBox="1"/>
                      <wps:spPr>
                        <a:xfrm>
                          <a:off x="0" y="0"/>
                          <a:ext cx="1203960" cy="1356360"/>
                        </a:xfrm>
                        <a:prstGeom prst="rect">
                          <a:avLst/>
                        </a:prstGeom>
                        <a:solidFill>
                          <a:schemeClr val="lt1"/>
                        </a:solidFill>
                        <a:ln w="6350">
                          <a:solidFill>
                            <a:schemeClr val="bg1"/>
                          </a:solidFill>
                        </a:ln>
                      </wps:spPr>
                      <wps:txbx>
                        <w:txbxContent>
                          <w:p w14:paraId="7A811FA3" w14:textId="09CCE326" w:rsidR="005D5C0A" w:rsidRDefault="006703FB">
                            <w:r>
                              <w:rPr>
                                <w:b/>
                                <w:bCs/>
                                <w:noProof/>
                              </w:rPr>
                              <w:drawing>
                                <wp:inline distT="0" distB="0" distL="0" distR="0" wp14:anchorId="1432DF0E" wp14:editId="732F5664">
                                  <wp:extent cx="944880" cy="926934"/>
                                  <wp:effectExtent l="0" t="0" r="7620" b="6985"/>
                                  <wp:docPr id="24" name="Picture 2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80" cy="93134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4A0C7" id="Text Box 14" o:spid="_x0000_s1030" type="#_x0000_t202" style="position:absolute;left:0;text-align:left;margin-left:415.4pt;margin-top:-7.8pt;width:94.8pt;height:106.8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" fillcolor="white [3201]" strokecolor="white [3212]" strokeweight=".5pt">
                <v:textbox>
                  <w:txbxContent>
                    <w:p w14:paraId="7A811FA3" w14:textId="09CCE326" w:rsidR="005D5C0A" w:rsidRDefault="006703FB">
                      <w:r>
                        <w:rPr>
                          <w:b/>
                          <w:bCs/>
                          <w:noProof/>
                        </w:rPr>
                        <w:drawing>
                          <wp:inline distT="0" distB="0" distL="0" distR="0" wp14:anchorId="1432DF0E" wp14:editId="732F5664">
                            <wp:extent cx="944880" cy="926934"/>
                            <wp:effectExtent l="0" t="0" r="7620" b="6985"/>
                            <wp:docPr id="24" name="Picture 24"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380" cy="931348"/>
                                    </a:xfrm>
                                    <a:prstGeom prst="rect">
                                      <a:avLst/>
                                    </a:prstGeom>
                                    <a:noFill/>
                                    <a:ln>
                                      <a:noFill/>
                                    </a:ln>
                                  </pic:spPr>
                                </pic:pic>
                              </a:graphicData>
                            </a:graphic>
                          </wp:inline>
                        </w:drawing>
                      </w:r>
                    </w:p>
                  </w:txbxContent>
                </v:textbox>
              </v:shape>
            </w:pict>
          </mc:Fallback>
        </mc:AlternateContent>
      </w:r>
      <w:r w:rsidR="00F173DC" w:rsidRPr="007F7F00">
        <w:rPr>
          <w:rFonts w:ascii="Calibri" w:hAnsi="Calibri" w:cs="Calibri"/>
          <w:b/>
          <w:bCs/>
          <w:noProof/>
          <w:sz w:val="28"/>
          <w:szCs w:val="28"/>
        </w:rPr>
        <w:t>A</w:t>
      </w:r>
      <w:r w:rsidR="008216C2">
        <w:rPr>
          <w:rFonts w:ascii="Calibri" w:hAnsi="Calibri" w:cs="Calibri"/>
          <w:b/>
          <w:bCs/>
          <w:noProof/>
          <w:sz w:val="28"/>
          <w:szCs w:val="28"/>
        </w:rPr>
        <w:t>PPENDIX</w:t>
      </w:r>
      <w:r w:rsidR="00F173DC" w:rsidRPr="007F7F00">
        <w:rPr>
          <w:rFonts w:ascii="Calibri" w:hAnsi="Calibri" w:cs="Calibri"/>
          <w:b/>
          <w:bCs/>
          <w:noProof/>
          <w:sz w:val="28"/>
          <w:szCs w:val="28"/>
        </w:rPr>
        <w:t xml:space="preserve"> 2: ST. MARY’S</w:t>
      </w:r>
      <w:r>
        <w:rPr>
          <w:rFonts w:ascii="Calibri" w:hAnsi="Calibri" w:cs="Calibri"/>
          <w:b/>
          <w:bCs/>
          <w:noProof/>
          <w:sz w:val="28"/>
          <w:szCs w:val="28"/>
        </w:rPr>
        <w:t xml:space="preserve"> </w:t>
      </w:r>
      <w:r w:rsidR="00F173DC" w:rsidRPr="007F7F00">
        <w:rPr>
          <w:rFonts w:ascii="Calibri" w:hAnsi="Calibri" w:cs="Calibri"/>
          <w:b/>
          <w:bCs/>
          <w:noProof/>
          <w:sz w:val="28"/>
          <w:szCs w:val="28"/>
        </w:rPr>
        <w:t>KNOCKBEG COLLEGE</w:t>
      </w:r>
    </w:p>
    <w:p w14:paraId="09FD8AAC" w14:textId="77777777" w:rsidR="00266956" w:rsidRDefault="00266956" w:rsidP="00F173DC">
      <w:pPr>
        <w:jc w:val="center"/>
        <w:rPr>
          <w:rFonts w:ascii="Calibri" w:hAnsi="Calibri" w:cs="Calibri"/>
          <w:b/>
          <w:bCs/>
        </w:rPr>
      </w:pPr>
    </w:p>
    <w:p w14:paraId="4AAE676F" w14:textId="5FEFB4F2" w:rsidR="00F173DC" w:rsidRPr="007F7F00" w:rsidRDefault="00F173DC" w:rsidP="00F173DC">
      <w:pPr>
        <w:jc w:val="center"/>
        <w:rPr>
          <w:rFonts w:ascii="Calibri" w:hAnsi="Calibri" w:cs="Calibri"/>
          <w:b/>
          <w:bCs/>
        </w:rPr>
      </w:pPr>
      <w:r w:rsidRPr="007F7F00">
        <w:rPr>
          <w:rFonts w:ascii="Calibri" w:hAnsi="Calibri" w:cs="Calibri"/>
          <w:b/>
          <w:bCs/>
        </w:rPr>
        <w:t xml:space="preserve"> REPORT OF BULLYING BEHAVIOUR</w:t>
      </w:r>
    </w:p>
    <w:p w14:paraId="4AAE6771" w14:textId="0E5FD05F" w:rsidR="00F173DC" w:rsidRPr="007F7F00" w:rsidRDefault="00F173DC" w:rsidP="00956803">
      <w:pPr>
        <w:spacing w:line="360" w:lineRule="auto"/>
        <w:jc w:val="center"/>
        <w:rPr>
          <w:rFonts w:ascii="Calibri" w:hAnsi="Calibri" w:cs="Calibri"/>
          <w:b/>
          <w:bCs/>
        </w:rPr>
      </w:pPr>
    </w:p>
    <w:p w14:paraId="5B2D0C1A" w14:textId="46D25219" w:rsidR="00D23D8B" w:rsidRDefault="00D23D8B" w:rsidP="00A4554D">
      <w:pPr>
        <w:widowControl/>
        <w:adjustRightInd w:val="0"/>
        <w:rPr>
          <w:rFonts w:ascii="Calibri" w:eastAsiaTheme="minorHAnsi" w:hAnsi="Calibri" w:cs="Calibri"/>
          <w:color w:val="000000"/>
          <w:lang w:eastAsia="en-US" w:bidi="ar-SA"/>
        </w:rPr>
      </w:pPr>
      <w:r w:rsidRPr="00D23D8B">
        <w:rPr>
          <w:rFonts w:ascii="Calibri" w:eastAsiaTheme="minorHAnsi" w:hAnsi="Calibri" w:cs="Calibri"/>
          <w:b/>
          <w:bCs/>
          <w:color w:val="000000"/>
          <w:lang w:eastAsia="en-US" w:bidi="ar-SA"/>
        </w:rPr>
        <w:t>1</w:t>
      </w:r>
      <w:r w:rsidRPr="00D23D8B">
        <w:rPr>
          <w:rFonts w:ascii="Calibri" w:eastAsiaTheme="minorHAnsi" w:hAnsi="Calibri" w:cs="Calibri"/>
          <w:color w:val="000000"/>
          <w:lang w:eastAsia="en-US" w:bidi="ar-SA"/>
        </w:rPr>
        <w:t xml:space="preserve">. Name of pupil allegedly being bullied and class group </w:t>
      </w:r>
    </w:p>
    <w:p w14:paraId="0DA45C8E" w14:textId="77777777" w:rsidR="00A4554D" w:rsidRDefault="00A4554D" w:rsidP="00A4554D">
      <w:pPr>
        <w:widowControl/>
        <w:adjustRightInd w:val="0"/>
        <w:rPr>
          <w:rFonts w:ascii="Calibri" w:eastAsiaTheme="minorHAnsi" w:hAnsi="Calibri" w:cs="Calibri"/>
          <w:color w:val="000000"/>
          <w:lang w:eastAsia="en-US" w:bidi="ar-SA"/>
        </w:rPr>
      </w:pPr>
    </w:p>
    <w:p w14:paraId="0459242C" w14:textId="37C2DA02" w:rsidR="00D23D8B" w:rsidRDefault="00D23D8B" w:rsidP="00A4554D">
      <w:pPr>
        <w:widowControl/>
        <w:adjustRightInd w:val="0"/>
        <w:rPr>
          <w:rFonts w:ascii="Calibri" w:eastAsiaTheme="minorHAnsi" w:hAnsi="Calibri" w:cs="Calibri"/>
          <w:color w:val="000000"/>
          <w:lang w:eastAsia="en-US" w:bidi="ar-SA"/>
        </w:rPr>
      </w:pPr>
      <w:r w:rsidRPr="00D23D8B">
        <w:rPr>
          <w:rFonts w:ascii="Calibri" w:eastAsiaTheme="minorHAnsi" w:hAnsi="Calibri" w:cs="Calibri"/>
          <w:color w:val="000000"/>
          <w:lang w:eastAsia="en-US" w:bidi="ar-SA"/>
        </w:rPr>
        <w:t>Name _________________________________________</w:t>
      </w:r>
      <w:r>
        <w:rPr>
          <w:rFonts w:ascii="Calibri" w:eastAsiaTheme="minorHAnsi" w:hAnsi="Calibri" w:cs="Calibri"/>
          <w:color w:val="000000"/>
          <w:lang w:eastAsia="en-US" w:bidi="ar-SA"/>
        </w:rPr>
        <w:tab/>
      </w:r>
      <w:r w:rsidRPr="00D23D8B">
        <w:rPr>
          <w:rFonts w:ascii="Calibri" w:eastAsiaTheme="minorHAnsi" w:hAnsi="Calibri" w:cs="Calibri"/>
          <w:color w:val="000000"/>
          <w:lang w:eastAsia="en-US" w:bidi="ar-SA"/>
        </w:rPr>
        <w:t xml:space="preserve">Class__________________ </w:t>
      </w:r>
    </w:p>
    <w:p w14:paraId="4932623B" w14:textId="77777777" w:rsidR="00A4554D" w:rsidRDefault="00A4554D" w:rsidP="00A4554D">
      <w:pPr>
        <w:widowControl/>
        <w:adjustRightInd w:val="0"/>
        <w:rPr>
          <w:rFonts w:ascii="Calibri" w:eastAsiaTheme="minorHAnsi" w:hAnsi="Calibri" w:cs="Calibri"/>
          <w:color w:val="000000"/>
          <w:lang w:eastAsia="en-US" w:bidi="ar-SA"/>
        </w:rPr>
      </w:pPr>
    </w:p>
    <w:p w14:paraId="3CE64178" w14:textId="456CA4AA"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r w:rsidRPr="00956803">
        <w:rPr>
          <w:rFonts w:ascii="Calibri" w:eastAsiaTheme="minorHAnsi" w:hAnsi="Calibri" w:cs="Calibri"/>
          <w:b/>
          <w:bCs/>
          <w:color w:val="000000"/>
          <w:lang w:eastAsia="en-US" w:bidi="ar-SA"/>
        </w:rPr>
        <w:t>2</w:t>
      </w:r>
      <w:r w:rsidRPr="000D6C74">
        <w:rPr>
          <w:rFonts w:asciiTheme="minorHAnsi" w:eastAsiaTheme="minorHAnsi" w:hAnsiTheme="minorHAnsi" w:cstheme="minorHAnsi"/>
          <w:color w:val="000000" w:themeColor="text1"/>
          <w:lang w:eastAsia="en-US" w:bidi="ar-SA"/>
        </w:rPr>
        <w:t xml:space="preserve">. </w:t>
      </w:r>
      <w:r w:rsidRPr="00D23D8B">
        <w:rPr>
          <w:rFonts w:asciiTheme="minorHAnsi" w:eastAsiaTheme="minorHAnsi" w:hAnsiTheme="minorHAnsi" w:cstheme="minorHAnsi"/>
          <w:color w:val="000000" w:themeColor="text1"/>
          <w:lang w:eastAsia="en-US" w:bidi="ar-SA"/>
        </w:rPr>
        <w:t xml:space="preserve">Name(s) and class(es) of students(s) engaged in alleged bullying behaviour </w:t>
      </w:r>
    </w:p>
    <w:tbl>
      <w:tblPr>
        <w:tblStyle w:val="TableGrid"/>
        <w:tblW w:w="0" w:type="auto"/>
        <w:tblLook w:val="04A0" w:firstRow="1" w:lastRow="0" w:firstColumn="1" w:lastColumn="0" w:noHBand="0" w:noVBand="1"/>
      </w:tblPr>
      <w:tblGrid>
        <w:gridCol w:w="9920"/>
      </w:tblGrid>
      <w:tr w:rsidR="000D6C74" w:rsidRPr="000D6C74" w14:paraId="358D7128" w14:textId="77777777" w:rsidTr="00D23D8B">
        <w:tc>
          <w:tcPr>
            <w:tcW w:w="9920" w:type="dxa"/>
          </w:tcPr>
          <w:p w14:paraId="03AF4880"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p w14:paraId="345C5FDC"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p w14:paraId="6F9EAE31" w14:textId="77866B98"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c>
      </w:tr>
    </w:tbl>
    <w:p w14:paraId="73F5EC17"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bl>
      <w:tblPr>
        <w:tblStyle w:val="TableGrid"/>
        <w:tblW w:w="0" w:type="auto"/>
        <w:tblLook w:val="04A0" w:firstRow="1" w:lastRow="0" w:firstColumn="1" w:lastColumn="0" w:noHBand="0" w:noVBand="1"/>
      </w:tblPr>
      <w:tblGrid>
        <w:gridCol w:w="3775"/>
        <w:gridCol w:w="1185"/>
        <w:gridCol w:w="3765"/>
        <w:gridCol w:w="1195"/>
      </w:tblGrid>
      <w:tr w:rsidR="000D6C74" w:rsidRPr="000D6C74" w14:paraId="2EC26E53" w14:textId="77777777" w:rsidTr="00CB621E">
        <w:tc>
          <w:tcPr>
            <w:tcW w:w="4960" w:type="dxa"/>
            <w:gridSpan w:val="2"/>
          </w:tcPr>
          <w:p w14:paraId="13B37CD7" w14:textId="6A96C1A9" w:rsidR="00D23D8B" w:rsidRPr="00CF012F" w:rsidRDefault="00D23D8B" w:rsidP="00A4554D">
            <w:pPr>
              <w:pStyle w:val="Default"/>
              <w:rPr>
                <w:rFonts w:asciiTheme="minorHAnsi" w:hAnsiTheme="minorHAnsi" w:cstheme="minorHAnsi"/>
                <w:b/>
                <w:bCs/>
                <w:color w:val="000000" w:themeColor="text1"/>
                <w:sz w:val="22"/>
                <w:szCs w:val="22"/>
              </w:rPr>
            </w:pPr>
            <w:r w:rsidRPr="00CF012F">
              <w:rPr>
                <w:rFonts w:asciiTheme="minorHAnsi" w:hAnsiTheme="minorHAnsi" w:cstheme="minorHAnsi"/>
                <w:b/>
                <w:bCs/>
                <w:color w:val="000000" w:themeColor="text1"/>
                <w:sz w:val="22"/>
                <w:szCs w:val="22"/>
              </w:rPr>
              <w:t xml:space="preserve">3. Source of bullying concern/report (tick relevant box(es))* </w:t>
            </w:r>
          </w:p>
        </w:tc>
        <w:tc>
          <w:tcPr>
            <w:tcW w:w="4960" w:type="dxa"/>
            <w:gridSpan w:val="2"/>
          </w:tcPr>
          <w:p w14:paraId="5B9BBBD8" w14:textId="77777777" w:rsidR="00D23D8B" w:rsidRPr="00CF012F" w:rsidRDefault="00D23D8B" w:rsidP="00A4554D">
            <w:pPr>
              <w:pStyle w:val="Default"/>
              <w:rPr>
                <w:rFonts w:asciiTheme="minorHAnsi" w:hAnsiTheme="minorHAnsi" w:cstheme="minorHAnsi"/>
                <w:b/>
                <w:bCs/>
                <w:color w:val="000000" w:themeColor="text1"/>
                <w:sz w:val="22"/>
                <w:szCs w:val="22"/>
              </w:rPr>
            </w:pPr>
            <w:r w:rsidRPr="00CF012F">
              <w:rPr>
                <w:rFonts w:asciiTheme="minorHAnsi" w:hAnsiTheme="minorHAnsi" w:cstheme="minorHAnsi"/>
                <w:b/>
                <w:bCs/>
                <w:color w:val="000000" w:themeColor="text1"/>
                <w:sz w:val="22"/>
                <w:szCs w:val="22"/>
              </w:rPr>
              <w:t xml:space="preserve">4. Location of incidents (tick relevant box(es))* </w:t>
            </w:r>
          </w:p>
          <w:p w14:paraId="26052753" w14:textId="77777777" w:rsidR="00D23D8B" w:rsidRPr="00CF012F" w:rsidRDefault="00D23D8B" w:rsidP="00A4554D">
            <w:pPr>
              <w:widowControl/>
              <w:adjustRightInd w:val="0"/>
              <w:rPr>
                <w:rFonts w:asciiTheme="minorHAnsi" w:eastAsiaTheme="minorHAnsi" w:hAnsiTheme="minorHAnsi" w:cstheme="minorHAnsi"/>
                <w:b/>
                <w:bCs/>
                <w:color w:val="000000" w:themeColor="text1"/>
                <w:lang w:eastAsia="en-US" w:bidi="ar-SA"/>
              </w:rPr>
            </w:pPr>
          </w:p>
        </w:tc>
      </w:tr>
      <w:tr w:rsidR="000D6C74" w:rsidRPr="000D6C74" w14:paraId="4C63897B" w14:textId="77777777" w:rsidTr="00D23D8B">
        <w:tc>
          <w:tcPr>
            <w:tcW w:w="3775" w:type="dxa"/>
          </w:tcPr>
          <w:p w14:paraId="740F3174" w14:textId="2401E6ED"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Pupil Concern</w:t>
            </w:r>
            <w:r w:rsidR="009E62A8" w:rsidRPr="000D6C74">
              <w:rPr>
                <w:rFonts w:asciiTheme="minorHAnsi" w:hAnsiTheme="minorHAnsi" w:cstheme="minorHAnsi"/>
                <w:color w:val="000000" w:themeColor="text1"/>
              </w:rPr>
              <w:t>ed</w:t>
            </w:r>
          </w:p>
        </w:tc>
        <w:tc>
          <w:tcPr>
            <w:tcW w:w="1185" w:type="dxa"/>
          </w:tcPr>
          <w:p w14:paraId="05E91E0A"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B321283" w14:textId="2F7DB166"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Locker Area</w:t>
            </w:r>
          </w:p>
        </w:tc>
        <w:tc>
          <w:tcPr>
            <w:tcW w:w="1195" w:type="dxa"/>
          </w:tcPr>
          <w:p w14:paraId="2AFD243A" w14:textId="77777777" w:rsidR="00D23D8B" w:rsidRPr="000D6C74" w:rsidRDefault="00D23D8B" w:rsidP="00A4554D">
            <w:pPr>
              <w:widowControl/>
              <w:adjustRightInd w:val="0"/>
              <w:rPr>
                <w:rFonts w:asciiTheme="minorHAnsi" w:eastAsiaTheme="minorHAnsi" w:hAnsiTheme="minorHAnsi" w:cstheme="minorHAnsi"/>
                <w:color w:val="000000" w:themeColor="text1"/>
                <w:lang w:eastAsia="en-US" w:bidi="ar-SA"/>
              </w:rPr>
            </w:pPr>
          </w:p>
        </w:tc>
      </w:tr>
      <w:tr w:rsidR="00A4554D" w:rsidRPr="000D6C74" w14:paraId="7C4FEC64" w14:textId="77777777" w:rsidTr="00D23D8B">
        <w:tc>
          <w:tcPr>
            <w:tcW w:w="3775" w:type="dxa"/>
          </w:tcPr>
          <w:p w14:paraId="376C48F8" w14:textId="19EA674D" w:rsidR="006E10EE" w:rsidRPr="000D6C74" w:rsidRDefault="006E10EE" w:rsidP="00A4554D">
            <w:pPr>
              <w:widowControl/>
              <w:adjustRightInd w:val="0"/>
              <w:rPr>
                <w:rFonts w:asciiTheme="minorHAnsi" w:hAnsiTheme="minorHAnsi" w:cstheme="minorHAnsi"/>
                <w:color w:val="000000" w:themeColor="text1"/>
              </w:rPr>
            </w:pPr>
            <w:r w:rsidRPr="000D6C74">
              <w:rPr>
                <w:rFonts w:asciiTheme="minorHAnsi" w:hAnsiTheme="minorHAnsi" w:cstheme="minorHAnsi"/>
                <w:color w:val="000000" w:themeColor="text1"/>
              </w:rPr>
              <w:t>Other Pupil</w:t>
            </w:r>
          </w:p>
        </w:tc>
        <w:tc>
          <w:tcPr>
            <w:tcW w:w="1185" w:type="dxa"/>
          </w:tcPr>
          <w:p w14:paraId="50381F0B"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140BD7BE" w14:textId="1EB9BF9A" w:rsidR="006E10EE" w:rsidRPr="000D6C74" w:rsidRDefault="006E10EE" w:rsidP="00A4554D">
            <w:pPr>
              <w:widowControl/>
              <w:adjustRightInd w:val="0"/>
              <w:rPr>
                <w:rFonts w:asciiTheme="minorHAnsi" w:hAnsiTheme="minorHAnsi" w:cstheme="minorHAnsi"/>
                <w:color w:val="000000" w:themeColor="text1"/>
              </w:rPr>
            </w:pPr>
            <w:r w:rsidRPr="000D6C74">
              <w:rPr>
                <w:rFonts w:asciiTheme="minorHAnsi" w:hAnsiTheme="minorHAnsi" w:cstheme="minorHAnsi"/>
                <w:color w:val="000000" w:themeColor="text1"/>
              </w:rPr>
              <w:t>Toilets</w:t>
            </w:r>
          </w:p>
        </w:tc>
        <w:tc>
          <w:tcPr>
            <w:tcW w:w="1195" w:type="dxa"/>
          </w:tcPr>
          <w:p w14:paraId="25605956"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07686F79" w14:textId="77777777" w:rsidTr="00D23D8B">
        <w:tc>
          <w:tcPr>
            <w:tcW w:w="3775" w:type="dxa"/>
          </w:tcPr>
          <w:p w14:paraId="219E074E" w14:textId="5089B09D"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Parent</w:t>
            </w:r>
          </w:p>
        </w:tc>
        <w:tc>
          <w:tcPr>
            <w:tcW w:w="1185" w:type="dxa"/>
          </w:tcPr>
          <w:p w14:paraId="468B0A16"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F0EC428" w14:textId="040B6230"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Classroom</w:t>
            </w:r>
          </w:p>
        </w:tc>
        <w:tc>
          <w:tcPr>
            <w:tcW w:w="1195" w:type="dxa"/>
          </w:tcPr>
          <w:p w14:paraId="54882E63"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5F5133A5" w14:textId="77777777" w:rsidTr="00D23D8B">
        <w:tc>
          <w:tcPr>
            <w:tcW w:w="3775" w:type="dxa"/>
          </w:tcPr>
          <w:p w14:paraId="4C8930D3" w14:textId="4D49675A"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Teacher</w:t>
            </w:r>
          </w:p>
        </w:tc>
        <w:tc>
          <w:tcPr>
            <w:tcW w:w="1185" w:type="dxa"/>
          </w:tcPr>
          <w:p w14:paraId="4622ED83"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44FE92C8" w14:textId="43C26D88"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Corridor</w:t>
            </w:r>
          </w:p>
        </w:tc>
        <w:tc>
          <w:tcPr>
            <w:tcW w:w="1195" w:type="dxa"/>
          </w:tcPr>
          <w:p w14:paraId="7551D47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7AE8477D" w14:textId="77777777" w:rsidTr="00D23D8B">
        <w:tc>
          <w:tcPr>
            <w:tcW w:w="3775" w:type="dxa"/>
          </w:tcPr>
          <w:p w14:paraId="49372D5D" w14:textId="2A04FF65" w:rsidR="006E10EE" w:rsidRPr="000D6C74" w:rsidRDefault="009E62A8"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Prefect/Meitheal Leader</w:t>
            </w:r>
          </w:p>
        </w:tc>
        <w:tc>
          <w:tcPr>
            <w:tcW w:w="1185" w:type="dxa"/>
          </w:tcPr>
          <w:p w14:paraId="64D41C41"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384CD0CA" w14:textId="14F0C6B0"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Ref/Colonnade</w:t>
            </w:r>
          </w:p>
        </w:tc>
        <w:tc>
          <w:tcPr>
            <w:tcW w:w="1195" w:type="dxa"/>
          </w:tcPr>
          <w:p w14:paraId="75F2B3C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316065E2" w14:textId="77777777" w:rsidTr="00D23D8B">
        <w:tc>
          <w:tcPr>
            <w:tcW w:w="3775" w:type="dxa"/>
          </w:tcPr>
          <w:p w14:paraId="3C0B7109" w14:textId="4C54C65A" w:rsidR="006E10EE" w:rsidRPr="000D6C74" w:rsidRDefault="009E62A8"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eastAsiaTheme="minorHAnsi" w:hAnsiTheme="minorHAnsi" w:cstheme="minorHAnsi"/>
                <w:color w:val="000000" w:themeColor="text1"/>
                <w:lang w:eastAsia="en-US" w:bidi="ar-SA"/>
              </w:rPr>
              <w:t>Other</w:t>
            </w:r>
          </w:p>
        </w:tc>
        <w:tc>
          <w:tcPr>
            <w:tcW w:w="1185" w:type="dxa"/>
          </w:tcPr>
          <w:p w14:paraId="1DFC2C08"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6E31E680" w14:textId="7402FDF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Playing fields/touch</w:t>
            </w:r>
          </w:p>
        </w:tc>
        <w:tc>
          <w:tcPr>
            <w:tcW w:w="1195" w:type="dxa"/>
          </w:tcPr>
          <w:p w14:paraId="0B64B42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A4554D" w:rsidRPr="000D6C74" w14:paraId="19FA9A7C" w14:textId="77777777" w:rsidTr="00D23D8B">
        <w:tc>
          <w:tcPr>
            <w:tcW w:w="3775" w:type="dxa"/>
          </w:tcPr>
          <w:p w14:paraId="5DB8CA92" w14:textId="77777777" w:rsidR="006E10EE" w:rsidRPr="000D6C74" w:rsidRDefault="006E10EE" w:rsidP="00A4554D">
            <w:pPr>
              <w:widowControl/>
              <w:adjustRightInd w:val="0"/>
              <w:rPr>
                <w:rFonts w:asciiTheme="minorHAnsi" w:hAnsiTheme="minorHAnsi" w:cstheme="minorHAnsi"/>
                <w:color w:val="000000" w:themeColor="text1"/>
              </w:rPr>
            </w:pPr>
          </w:p>
        </w:tc>
        <w:tc>
          <w:tcPr>
            <w:tcW w:w="1185" w:type="dxa"/>
          </w:tcPr>
          <w:p w14:paraId="15401F47"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7FCB145" w14:textId="286A9182" w:rsidR="006E10EE" w:rsidRPr="000D6C74" w:rsidRDefault="006E10EE" w:rsidP="00A4554D">
            <w:pPr>
              <w:widowControl/>
              <w:adjustRightInd w:val="0"/>
              <w:rPr>
                <w:rFonts w:asciiTheme="minorHAnsi" w:hAnsiTheme="minorHAnsi" w:cstheme="minorHAnsi"/>
                <w:color w:val="000000" w:themeColor="text1"/>
              </w:rPr>
            </w:pPr>
            <w:r w:rsidRPr="000D6C74">
              <w:rPr>
                <w:rFonts w:asciiTheme="minorHAnsi" w:hAnsiTheme="minorHAnsi" w:cstheme="minorHAnsi"/>
                <w:color w:val="000000" w:themeColor="text1"/>
              </w:rPr>
              <w:t>School Bus</w:t>
            </w:r>
          </w:p>
        </w:tc>
        <w:tc>
          <w:tcPr>
            <w:tcW w:w="1195" w:type="dxa"/>
          </w:tcPr>
          <w:p w14:paraId="1429930A"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r w:rsidR="000D6C74" w:rsidRPr="000D6C74" w14:paraId="14A86720" w14:textId="77777777" w:rsidTr="00D23D8B">
        <w:tc>
          <w:tcPr>
            <w:tcW w:w="3775" w:type="dxa"/>
          </w:tcPr>
          <w:p w14:paraId="5A315289"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1185" w:type="dxa"/>
          </w:tcPr>
          <w:p w14:paraId="31383DE4"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c>
          <w:tcPr>
            <w:tcW w:w="3765" w:type="dxa"/>
          </w:tcPr>
          <w:p w14:paraId="55AB31CA" w14:textId="31D5D721"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r w:rsidRPr="000D6C74">
              <w:rPr>
                <w:rFonts w:asciiTheme="minorHAnsi" w:hAnsiTheme="minorHAnsi" w:cstheme="minorHAnsi"/>
                <w:color w:val="000000" w:themeColor="text1"/>
              </w:rPr>
              <w:t>Other</w:t>
            </w:r>
          </w:p>
        </w:tc>
        <w:tc>
          <w:tcPr>
            <w:tcW w:w="1195" w:type="dxa"/>
          </w:tcPr>
          <w:p w14:paraId="23A1E3AF" w14:textId="77777777" w:rsidR="006E10EE" w:rsidRPr="000D6C74" w:rsidRDefault="006E10EE" w:rsidP="00A4554D">
            <w:pPr>
              <w:widowControl/>
              <w:adjustRightInd w:val="0"/>
              <w:rPr>
                <w:rFonts w:asciiTheme="minorHAnsi" w:eastAsiaTheme="minorHAnsi" w:hAnsiTheme="minorHAnsi" w:cstheme="minorHAnsi"/>
                <w:color w:val="000000" w:themeColor="text1"/>
                <w:lang w:eastAsia="en-US" w:bidi="ar-SA"/>
              </w:rPr>
            </w:pPr>
          </w:p>
        </w:tc>
      </w:tr>
    </w:tbl>
    <w:p w14:paraId="25A107B9" w14:textId="77777777" w:rsidR="00215F9B" w:rsidRDefault="00215F9B" w:rsidP="00A4554D">
      <w:pPr>
        <w:widowControl/>
        <w:adjustRightInd w:val="0"/>
        <w:rPr>
          <w:rFonts w:ascii="Calibri" w:eastAsiaTheme="minorHAnsi" w:hAnsi="Calibri" w:cs="Calibri"/>
          <w:b/>
          <w:bCs/>
          <w:color w:val="000000"/>
          <w:lang w:eastAsia="en-US" w:bidi="ar-SA"/>
        </w:rPr>
      </w:pPr>
    </w:p>
    <w:p w14:paraId="1CAF04EE" w14:textId="1B4AF4E0" w:rsidR="00BC346E" w:rsidRPr="00BC346E" w:rsidRDefault="009D3356" w:rsidP="00A4554D">
      <w:pPr>
        <w:widowControl/>
        <w:adjustRightInd w:val="0"/>
        <w:rPr>
          <w:rFonts w:ascii="Calibri" w:eastAsiaTheme="minorHAnsi" w:hAnsi="Calibri" w:cs="Calibri"/>
          <w:color w:val="000000"/>
          <w:lang w:eastAsia="en-US" w:bidi="ar-SA"/>
        </w:rPr>
      </w:pPr>
      <w:r w:rsidRPr="00CF012F">
        <w:rPr>
          <w:rFonts w:ascii="Calibri" w:eastAsiaTheme="minorHAnsi" w:hAnsi="Calibri" w:cs="Calibri"/>
          <w:b/>
          <w:bCs/>
          <w:color w:val="000000"/>
          <w:lang w:eastAsia="en-US" w:bidi="ar-SA"/>
        </w:rPr>
        <w:t>5</w:t>
      </w:r>
      <w:r w:rsidRPr="009D3356">
        <w:rPr>
          <w:rFonts w:ascii="Calibri" w:eastAsiaTheme="minorHAnsi" w:hAnsi="Calibri" w:cs="Calibri"/>
          <w:color w:val="000000"/>
          <w:lang w:eastAsia="en-US" w:bidi="ar-SA"/>
        </w:rPr>
        <w:t xml:space="preserve">. </w:t>
      </w:r>
      <w:r w:rsidR="00BC346E" w:rsidRPr="00BC346E">
        <w:rPr>
          <w:rFonts w:ascii="Calibri" w:eastAsiaTheme="minorHAnsi" w:hAnsi="Calibri" w:cs="Calibri"/>
          <w:color w:val="000000"/>
          <w:lang w:eastAsia="en-US" w:bidi="ar-SA"/>
        </w:rPr>
        <w:t xml:space="preserve">Name of person(s) (Initials/Vs Ware ID) who reported the bullying concern </w:t>
      </w:r>
    </w:p>
    <w:tbl>
      <w:tblPr>
        <w:tblStyle w:val="TableGrid"/>
        <w:tblW w:w="0" w:type="auto"/>
        <w:tblLook w:val="04A0" w:firstRow="1" w:lastRow="0" w:firstColumn="1" w:lastColumn="0" w:noHBand="0" w:noVBand="1"/>
      </w:tblPr>
      <w:tblGrid>
        <w:gridCol w:w="9016"/>
      </w:tblGrid>
      <w:tr w:rsidR="00F173DC" w:rsidRPr="002E1C27" w14:paraId="4AAE67A7" w14:textId="77777777" w:rsidTr="00754C23">
        <w:tc>
          <w:tcPr>
            <w:tcW w:w="9016" w:type="dxa"/>
          </w:tcPr>
          <w:p w14:paraId="4AAE67A2" w14:textId="77777777" w:rsidR="00F173DC" w:rsidRPr="002E1C27" w:rsidRDefault="00F173DC" w:rsidP="00A4554D">
            <w:pPr>
              <w:rPr>
                <w:rFonts w:ascii="Calibri" w:hAnsi="Calibri" w:cs="Calibri"/>
              </w:rPr>
            </w:pPr>
          </w:p>
          <w:p w14:paraId="4AAE67A3" w14:textId="77777777" w:rsidR="00F173DC" w:rsidRPr="002E1C27" w:rsidRDefault="00F173DC" w:rsidP="00A4554D">
            <w:pPr>
              <w:rPr>
                <w:rFonts w:ascii="Calibri" w:hAnsi="Calibri" w:cs="Calibri"/>
              </w:rPr>
            </w:pPr>
          </w:p>
          <w:p w14:paraId="4AAE67A6" w14:textId="77777777" w:rsidR="00F173DC" w:rsidRPr="002E1C27" w:rsidRDefault="00F173DC" w:rsidP="00A4554D">
            <w:pPr>
              <w:rPr>
                <w:rFonts w:ascii="Calibri" w:hAnsi="Calibri" w:cs="Calibri"/>
              </w:rPr>
            </w:pPr>
          </w:p>
        </w:tc>
      </w:tr>
    </w:tbl>
    <w:p w14:paraId="32CCE91E" w14:textId="77777777" w:rsidR="00BC346E" w:rsidRPr="00BC346E" w:rsidRDefault="00BC346E" w:rsidP="00A4554D">
      <w:pPr>
        <w:widowControl/>
        <w:adjustRightInd w:val="0"/>
        <w:rPr>
          <w:rFonts w:asciiTheme="majorHAnsi" w:eastAsiaTheme="minorHAnsi" w:hAnsiTheme="majorHAnsi" w:cstheme="majorHAnsi"/>
          <w:color w:val="000000"/>
          <w:sz w:val="24"/>
          <w:szCs w:val="24"/>
          <w:lang w:eastAsia="en-US" w:bidi="ar-SA"/>
        </w:rPr>
      </w:pPr>
    </w:p>
    <w:p w14:paraId="01889A36" w14:textId="12B6FC10" w:rsidR="00BC346E" w:rsidRPr="00BC346E" w:rsidRDefault="00215F9B" w:rsidP="00A4554D">
      <w:pPr>
        <w:widowControl/>
        <w:adjustRightInd w:val="0"/>
        <w:rPr>
          <w:rFonts w:asciiTheme="minorHAnsi" w:eastAsiaTheme="minorHAnsi" w:hAnsiTheme="minorHAnsi" w:cstheme="minorHAnsi"/>
          <w:color w:val="000000" w:themeColor="text1"/>
          <w:lang w:eastAsia="en-US" w:bidi="ar-SA"/>
        </w:rPr>
      </w:pPr>
      <w:r w:rsidRPr="00215F9B">
        <w:rPr>
          <w:rFonts w:asciiTheme="minorHAnsi" w:eastAsiaTheme="minorHAnsi" w:hAnsiTheme="minorHAnsi" w:cstheme="minorHAnsi"/>
          <w:b/>
          <w:bCs/>
          <w:color w:val="000000" w:themeColor="text1"/>
          <w:lang w:eastAsia="en-US" w:bidi="ar-SA"/>
        </w:rPr>
        <w:t>6.</w:t>
      </w:r>
      <w:r w:rsidRPr="00215F9B">
        <w:rPr>
          <w:rFonts w:asciiTheme="minorHAnsi" w:eastAsiaTheme="minorHAnsi" w:hAnsiTheme="minorHAnsi" w:cstheme="minorHAnsi"/>
          <w:color w:val="000000" w:themeColor="text1"/>
          <w:lang w:eastAsia="en-US" w:bidi="ar-SA"/>
        </w:rPr>
        <w:t xml:space="preserve"> </w:t>
      </w:r>
      <w:r w:rsidR="00BC346E" w:rsidRPr="00BC346E">
        <w:rPr>
          <w:rFonts w:asciiTheme="minorHAnsi" w:eastAsiaTheme="minorHAnsi" w:hAnsiTheme="minorHAnsi" w:cstheme="minorHAnsi"/>
          <w:color w:val="000000" w:themeColor="text1"/>
          <w:lang w:eastAsia="en-US" w:bidi="ar-SA"/>
        </w:rPr>
        <w:t xml:space="preserve">Is CCTV footage available in the area where it is reported that bullying took place? </w:t>
      </w:r>
      <w:r>
        <w:rPr>
          <w:rFonts w:asciiTheme="minorHAnsi" w:eastAsiaTheme="minorHAnsi" w:hAnsiTheme="minorHAnsi" w:cstheme="minorHAnsi"/>
          <w:color w:val="000000" w:themeColor="text1"/>
          <w:lang w:eastAsia="en-US" w:bidi="ar-SA"/>
        </w:rPr>
        <w:tab/>
      </w:r>
      <w:r w:rsidR="00BC346E" w:rsidRPr="00BC346E">
        <w:rPr>
          <w:rFonts w:asciiTheme="minorHAnsi" w:eastAsiaTheme="minorHAnsi" w:hAnsiTheme="minorHAnsi" w:cstheme="minorHAnsi"/>
          <w:b/>
          <w:bCs/>
          <w:color w:val="000000" w:themeColor="text1"/>
          <w:lang w:eastAsia="en-US" w:bidi="ar-SA"/>
        </w:rPr>
        <w:t xml:space="preserve">YES </w:t>
      </w:r>
      <w:r w:rsidRPr="00A4554D">
        <w:rPr>
          <w:rFonts w:asciiTheme="minorHAnsi" w:eastAsiaTheme="minorHAnsi" w:hAnsiTheme="minorHAnsi" w:cstheme="minorHAnsi"/>
          <w:b/>
          <w:bCs/>
          <w:color w:val="000000" w:themeColor="text1"/>
          <w:lang w:eastAsia="en-US" w:bidi="ar-SA"/>
        </w:rPr>
        <w:t xml:space="preserve">/ </w:t>
      </w:r>
      <w:r w:rsidR="00BC346E" w:rsidRPr="00BC346E">
        <w:rPr>
          <w:rFonts w:asciiTheme="minorHAnsi" w:eastAsiaTheme="minorHAnsi" w:hAnsiTheme="minorHAnsi" w:cstheme="minorHAnsi"/>
          <w:b/>
          <w:bCs/>
          <w:color w:val="000000" w:themeColor="text1"/>
          <w:lang w:eastAsia="en-US" w:bidi="ar-SA"/>
        </w:rPr>
        <w:t>N</w:t>
      </w:r>
      <w:r w:rsidRPr="00A4554D">
        <w:rPr>
          <w:rFonts w:asciiTheme="minorHAnsi" w:eastAsiaTheme="minorHAnsi" w:hAnsiTheme="minorHAnsi" w:cstheme="minorHAnsi"/>
          <w:b/>
          <w:bCs/>
          <w:color w:val="000000" w:themeColor="text1"/>
          <w:lang w:eastAsia="en-US" w:bidi="ar-SA"/>
        </w:rPr>
        <w:t>O</w:t>
      </w:r>
      <w:r w:rsidR="00BC346E" w:rsidRPr="00BC346E">
        <w:rPr>
          <w:rFonts w:asciiTheme="minorHAnsi" w:eastAsiaTheme="minorHAnsi" w:hAnsiTheme="minorHAnsi" w:cstheme="minorHAnsi"/>
          <w:color w:val="000000" w:themeColor="text1"/>
          <w:lang w:eastAsia="en-US" w:bidi="ar-SA"/>
        </w:rPr>
        <w:t xml:space="preserve"> </w:t>
      </w:r>
    </w:p>
    <w:p w14:paraId="7090C748" w14:textId="229E6EFB" w:rsidR="00BC346E" w:rsidRPr="00BC346E" w:rsidRDefault="00BC346E" w:rsidP="00A4554D">
      <w:pPr>
        <w:widowControl/>
        <w:adjustRightInd w:val="0"/>
        <w:rPr>
          <w:rFonts w:asciiTheme="minorHAnsi" w:eastAsiaTheme="minorHAnsi" w:hAnsiTheme="minorHAnsi" w:cstheme="minorHAnsi"/>
          <w:color w:val="000000" w:themeColor="text1"/>
          <w:lang w:eastAsia="en-US" w:bidi="ar-SA"/>
        </w:rPr>
      </w:pPr>
      <w:r w:rsidRPr="00BC346E">
        <w:rPr>
          <w:rFonts w:asciiTheme="minorHAnsi" w:eastAsiaTheme="minorHAnsi" w:hAnsiTheme="minorHAnsi" w:cstheme="minorHAnsi"/>
          <w:color w:val="000000" w:themeColor="text1"/>
          <w:lang w:eastAsia="en-US" w:bidi="ar-SA"/>
        </w:rPr>
        <w:t xml:space="preserve">If Yes was the CCTV footage reviewed and who reviewed this footage, date &amp; time. </w:t>
      </w:r>
    </w:p>
    <w:p w14:paraId="38D4E9D8" w14:textId="067CF515" w:rsidR="00BC346E" w:rsidRPr="00207815" w:rsidRDefault="00BC346E" w:rsidP="00A4554D">
      <w:pPr>
        <w:rPr>
          <w:rFonts w:asciiTheme="minorHAnsi" w:hAnsiTheme="minorHAnsi" w:cstheme="minorHAnsi"/>
          <w:b/>
          <w:bCs/>
          <w:color w:val="000000" w:themeColor="text1"/>
          <w:sz w:val="21"/>
          <w:szCs w:val="21"/>
        </w:rPr>
      </w:pPr>
      <w:r w:rsidRPr="00207815">
        <w:rPr>
          <w:rFonts w:asciiTheme="minorHAnsi" w:eastAsiaTheme="minorHAnsi" w:hAnsiTheme="minorHAnsi" w:cstheme="minorHAnsi"/>
          <w:color w:val="000000" w:themeColor="text1"/>
          <w:lang w:eastAsia="en-US" w:bidi="ar-SA"/>
        </w:rPr>
        <w:t>Date/Time: _________________</w:t>
      </w:r>
      <w:r w:rsidR="00493D0C">
        <w:rPr>
          <w:rFonts w:asciiTheme="minorHAnsi" w:eastAsiaTheme="minorHAnsi" w:hAnsiTheme="minorHAnsi" w:cstheme="minorHAnsi"/>
          <w:color w:val="000000" w:themeColor="text1"/>
          <w:lang w:eastAsia="en-US" w:bidi="ar-SA"/>
        </w:rPr>
        <w:t>___</w:t>
      </w:r>
      <w:r w:rsidR="00215F9B">
        <w:rPr>
          <w:rFonts w:asciiTheme="minorHAnsi" w:eastAsiaTheme="minorHAnsi" w:hAnsiTheme="minorHAnsi" w:cstheme="minorHAnsi"/>
          <w:color w:val="000000" w:themeColor="text1"/>
          <w:lang w:eastAsia="en-US" w:bidi="ar-SA"/>
        </w:rPr>
        <w:t>___</w:t>
      </w:r>
      <w:r w:rsidR="00493D0C">
        <w:rPr>
          <w:rFonts w:asciiTheme="minorHAnsi" w:eastAsiaTheme="minorHAnsi" w:hAnsiTheme="minorHAnsi" w:cstheme="minorHAnsi"/>
          <w:color w:val="000000" w:themeColor="text1"/>
          <w:lang w:eastAsia="en-US" w:bidi="ar-SA"/>
        </w:rPr>
        <w:tab/>
      </w:r>
      <w:r w:rsidR="00493D0C">
        <w:rPr>
          <w:rFonts w:asciiTheme="minorHAnsi" w:eastAsiaTheme="minorHAnsi" w:hAnsiTheme="minorHAnsi" w:cstheme="minorHAnsi"/>
          <w:color w:val="000000" w:themeColor="text1"/>
          <w:lang w:eastAsia="en-US" w:bidi="ar-SA"/>
        </w:rPr>
        <w:tab/>
      </w:r>
      <w:r w:rsidRPr="00207815">
        <w:rPr>
          <w:rFonts w:asciiTheme="minorHAnsi" w:eastAsiaTheme="minorHAnsi" w:hAnsiTheme="minorHAnsi" w:cstheme="minorHAnsi"/>
          <w:color w:val="000000" w:themeColor="text1"/>
          <w:lang w:eastAsia="en-US" w:bidi="ar-SA"/>
        </w:rPr>
        <w:t>Personnel:_________________</w:t>
      </w:r>
      <w:r w:rsidR="00493D0C">
        <w:rPr>
          <w:rFonts w:asciiTheme="minorHAnsi" w:eastAsiaTheme="minorHAnsi" w:hAnsiTheme="minorHAnsi" w:cstheme="minorHAnsi"/>
          <w:color w:val="000000" w:themeColor="text1"/>
          <w:lang w:eastAsia="en-US" w:bidi="ar-SA"/>
        </w:rPr>
        <w:t>_____</w:t>
      </w:r>
      <w:r w:rsidR="00215F9B">
        <w:rPr>
          <w:rFonts w:asciiTheme="minorHAnsi" w:eastAsiaTheme="minorHAnsi" w:hAnsiTheme="minorHAnsi" w:cstheme="minorHAnsi"/>
          <w:color w:val="000000" w:themeColor="text1"/>
          <w:lang w:eastAsia="en-US" w:bidi="ar-SA"/>
        </w:rPr>
        <w:t>___</w:t>
      </w:r>
    </w:p>
    <w:p w14:paraId="6BE1082E" w14:textId="77777777" w:rsidR="00215F9B" w:rsidRPr="00207815" w:rsidRDefault="00215F9B" w:rsidP="00A4554D">
      <w:pPr>
        <w:rPr>
          <w:rFonts w:ascii="Calibri" w:hAnsi="Calibri" w:cs="Calibri"/>
          <w:b/>
          <w:bCs/>
          <w:color w:val="000000" w:themeColor="text1"/>
        </w:rPr>
      </w:pPr>
    </w:p>
    <w:p w14:paraId="4AAE67AA" w14:textId="2E8DE46E" w:rsidR="00F173DC" w:rsidRPr="00215F9B" w:rsidRDefault="00215F9B" w:rsidP="00A4554D">
      <w:pPr>
        <w:rPr>
          <w:rFonts w:ascii="Calibri" w:hAnsi="Calibri" w:cs="Calibri"/>
          <w:color w:val="000000" w:themeColor="text1"/>
        </w:rPr>
      </w:pPr>
      <w:r>
        <w:rPr>
          <w:rFonts w:ascii="Calibri" w:hAnsi="Calibri" w:cs="Calibri"/>
          <w:b/>
          <w:bCs/>
          <w:color w:val="000000" w:themeColor="text1"/>
        </w:rPr>
        <w:t xml:space="preserve">7. </w:t>
      </w:r>
      <w:r w:rsidR="006E10EE" w:rsidRPr="00215F9B">
        <w:rPr>
          <w:rFonts w:ascii="Calibri" w:hAnsi="Calibri" w:cs="Calibri"/>
          <w:color w:val="000000" w:themeColor="text1"/>
        </w:rPr>
        <w:t>Type of Bullying Behaviour (tick relevant box(es)) *</w:t>
      </w:r>
    </w:p>
    <w:tbl>
      <w:tblPr>
        <w:tblStyle w:val="TableGrid"/>
        <w:tblW w:w="0" w:type="auto"/>
        <w:tblLook w:val="04A0" w:firstRow="1" w:lastRow="0" w:firstColumn="1" w:lastColumn="0" w:noHBand="0" w:noVBand="1"/>
      </w:tblPr>
      <w:tblGrid>
        <w:gridCol w:w="3681"/>
        <w:gridCol w:w="850"/>
        <w:gridCol w:w="3544"/>
        <w:gridCol w:w="941"/>
      </w:tblGrid>
      <w:tr w:rsidR="00207815" w:rsidRPr="00207815" w14:paraId="4AAE67AF" w14:textId="77777777" w:rsidTr="00754C23">
        <w:tc>
          <w:tcPr>
            <w:tcW w:w="3681" w:type="dxa"/>
          </w:tcPr>
          <w:p w14:paraId="4AAE67AB" w14:textId="438396F3"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 xml:space="preserve">Physical </w:t>
            </w:r>
          </w:p>
        </w:tc>
        <w:tc>
          <w:tcPr>
            <w:tcW w:w="850" w:type="dxa"/>
          </w:tcPr>
          <w:p w14:paraId="4AAE67AC" w14:textId="77777777" w:rsidR="00F173DC" w:rsidRPr="00207815" w:rsidRDefault="00F173DC" w:rsidP="00A4554D">
            <w:pPr>
              <w:rPr>
                <w:rFonts w:ascii="Calibri" w:hAnsi="Calibri" w:cs="Calibri"/>
                <w:color w:val="000000" w:themeColor="text1"/>
              </w:rPr>
            </w:pPr>
          </w:p>
        </w:tc>
        <w:tc>
          <w:tcPr>
            <w:tcW w:w="3544" w:type="dxa"/>
          </w:tcPr>
          <w:p w14:paraId="4AAE67AD"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Cyber-Bullying</w:t>
            </w:r>
          </w:p>
        </w:tc>
        <w:tc>
          <w:tcPr>
            <w:tcW w:w="941" w:type="dxa"/>
          </w:tcPr>
          <w:p w14:paraId="4AAE67AE" w14:textId="77777777" w:rsidR="00F173DC" w:rsidRPr="00207815" w:rsidRDefault="00F173DC" w:rsidP="00A4554D">
            <w:pPr>
              <w:rPr>
                <w:rFonts w:ascii="Calibri" w:hAnsi="Calibri" w:cs="Calibri"/>
                <w:color w:val="000000" w:themeColor="text1"/>
              </w:rPr>
            </w:pPr>
          </w:p>
        </w:tc>
      </w:tr>
      <w:tr w:rsidR="00207815" w:rsidRPr="00207815" w14:paraId="4AAE67B4" w14:textId="77777777" w:rsidTr="00754C23">
        <w:tc>
          <w:tcPr>
            <w:tcW w:w="3681" w:type="dxa"/>
          </w:tcPr>
          <w:p w14:paraId="4AAE67B0"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Damage to Property</w:t>
            </w:r>
          </w:p>
        </w:tc>
        <w:tc>
          <w:tcPr>
            <w:tcW w:w="850" w:type="dxa"/>
          </w:tcPr>
          <w:p w14:paraId="4AAE67B1" w14:textId="77777777" w:rsidR="00F173DC" w:rsidRPr="00207815" w:rsidRDefault="00F173DC" w:rsidP="00A4554D">
            <w:pPr>
              <w:rPr>
                <w:rFonts w:ascii="Calibri" w:hAnsi="Calibri" w:cs="Calibri"/>
                <w:color w:val="000000" w:themeColor="text1"/>
              </w:rPr>
            </w:pPr>
          </w:p>
        </w:tc>
        <w:tc>
          <w:tcPr>
            <w:tcW w:w="3544" w:type="dxa"/>
          </w:tcPr>
          <w:p w14:paraId="4AAE67B2"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Intimidation</w:t>
            </w:r>
          </w:p>
        </w:tc>
        <w:tc>
          <w:tcPr>
            <w:tcW w:w="941" w:type="dxa"/>
          </w:tcPr>
          <w:p w14:paraId="4AAE67B3" w14:textId="77777777" w:rsidR="00F173DC" w:rsidRPr="00207815" w:rsidRDefault="00F173DC" w:rsidP="00A4554D">
            <w:pPr>
              <w:rPr>
                <w:rFonts w:ascii="Calibri" w:hAnsi="Calibri" w:cs="Calibri"/>
                <w:color w:val="000000" w:themeColor="text1"/>
              </w:rPr>
            </w:pPr>
          </w:p>
        </w:tc>
      </w:tr>
      <w:tr w:rsidR="00207815" w:rsidRPr="00207815" w14:paraId="4AAE67B9" w14:textId="77777777" w:rsidTr="00754C23">
        <w:tc>
          <w:tcPr>
            <w:tcW w:w="3681" w:type="dxa"/>
          </w:tcPr>
          <w:p w14:paraId="4AAE67B5"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Isolation/Exclusion</w:t>
            </w:r>
          </w:p>
        </w:tc>
        <w:tc>
          <w:tcPr>
            <w:tcW w:w="850" w:type="dxa"/>
          </w:tcPr>
          <w:p w14:paraId="4AAE67B6" w14:textId="77777777" w:rsidR="00F173DC" w:rsidRPr="00207815" w:rsidRDefault="00F173DC" w:rsidP="00A4554D">
            <w:pPr>
              <w:rPr>
                <w:rFonts w:ascii="Calibri" w:hAnsi="Calibri" w:cs="Calibri"/>
                <w:color w:val="000000" w:themeColor="text1"/>
              </w:rPr>
            </w:pPr>
          </w:p>
        </w:tc>
        <w:tc>
          <w:tcPr>
            <w:tcW w:w="3544" w:type="dxa"/>
          </w:tcPr>
          <w:p w14:paraId="4AAE67B7"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Malicious Gossip</w:t>
            </w:r>
          </w:p>
        </w:tc>
        <w:tc>
          <w:tcPr>
            <w:tcW w:w="941" w:type="dxa"/>
          </w:tcPr>
          <w:p w14:paraId="4AAE67B8" w14:textId="77777777" w:rsidR="00F173DC" w:rsidRPr="00207815" w:rsidRDefault="00F173DC" w:rsidP="00A4554D">
            <w:pPr>
              <w:rPr>
                <w:rFonts w:ascii="Calibri" w:hAnsi="Calibri" w:cs="Calibri"/>
                <w:color w:val="000000" w:themeColor="text1"/>
              </w:rPr>
            </w:pPr>
          </w:p>
        </w:tc>
      </w:tr>
      <w:tr w:rsidR="003C70B8" w:rsidRPr="00207815" w14:paraId="3E7C6906" w14:textId="77777777" w:rsidTr="00754C23">
        <w:tc>
          <w:tcPr>
            <w:tcW w:w="3681" w:type="dxa"/>
          </w:tcPr>
          <w:p w14:paraId="5AC1B6BE" w14:textId="4CBF6C01" w:rsidR="003C70B8" w:rsidRPr="00207815" w:rsidRDefault="003C70B8" w:rsidP="00A4554D">
            <w:pPr>
              <w:rPr>
                <w:rFonts w:ascii="Calibri" w:hAnsi="Calibri" w:cs="Calibri"/>
                <w:color w:val="000000" w:themeColor="text1"/>
              </w:rPr>
            </w:pPr>
            <w:r>
              <w:rPr>
                <w:rFonts w:ascii="Calibri" w:hAnsi="Calibri" w:cs="Calibri"/>
                <w:color w:val="000000" w:themeColor="text1"/>
              </w:rPr>
              <w:t>Extortion</w:t>
            </w:r>
          </w:p>
        </w:tc>
        <w:tc>
          <w:tcPr>
            <w:tcW w:w="850" w:type="dxa"/>
          </w:tcPr>
          <w:p w14:paraId="548C8ED5" w14:textId="77777777" w:rsidR="003C70B8" w:rsidRPr="00207815" w:rsidRDefault="003C70B8" w:rsidP="00A4554D">
            <w:pPr>
              <w:rPr>
                <w:rFonts w:ascii="Calibri" w:hAnsi="Calibri" w:cs="Calibri"/>
                <w:color w:val="000000" w:themeColor="text1"/>
              </w:rPr>
            </w:pPr>
          </w:p>
        </w:tc>
        <w:tc>
          <w:tcPr>
            <w:tcW w:w="3544" w:type="dxa"/>
          </w:tcPr>
          <w:p w14:paraId="2F506C3A" w14:textId="3BD829B2" w:rsidR="003C70B8" w:rsidRPr="00207815" w:rsidRDefault="00B41075" w:rsidP="00A4554D">
            <w:pPr>
              <w:rPr>
                <w:rFonts w:ascii="Calibri" w:hAnsi="Calibri" w:cs="Calibri"/>
                <w:color w:val="000000" w:themeColor="text1"/>
              </w:rPr>
            </w:pPr>
            <w:r>
              <w:rPr>
                <w:rFonts w:ascii="Calibri" w:hAnsi="Calibri" w:cs="Calibri"/>
                <w:color w:val="000000" w:themeColor="text1"/>
              </w:rPr>
              <w:t>Identity Based</w:t>
            </w:r>
          </w:p>
        </w:tc>
        <w:tc>
          <w:tcPr>
            <w:tcW w:w="941" w:type="dxa"/>
          </w:tcPr>
          <w:p w14:paraId="3B54C7A9" w14:textId="77777777" w:rsidR="003C70B8" w:rsidRPr="00207815" w:rsidRDefault="003C70B8" w:rsidP="00A4554D">
            <w:pPr>
              <w:rPr>
                <w:rFonts w:ascii="Calibri" w:hAnsi="Calibri" w:cs="Calibri"/>
                <w:color w:val="000000" w:themeColor="text1"/>
              </w:rPr>
            </w:pPr>
          </w:p>
        </w:tc>
      </w:tr>
      <w:tr w:rsidR="00207815" w:rsidRPr="00207815" w14:paraId="4AAE67BE" w14:textId="77777777" w:rsidTr="00754C23">
        <w:tc>
          <w:tcPr>
            <w:tcW w:w="3681" w:type="dxa"/>
          </w:tcPr>
          <w:p w14:paraId="4AAE67BA" w14:textId="77777777" w:rsidR="00F173DC" w:rsidRPr="00207815" w:rsidRDefault="00F173DC" w:rsidP="00A4554D">
            <w:pPr>
              <w:rPr>
                <w:rFonts w:ascii="Calibri" w:hAnsi="Calibri" w:cs="Calibri"/>
                <w:color w:val="000000" w:themeColor="text1"/>
              </w:rPr>
            </w:pPr>
            <w:r w:rsidRPr="00207815">
              <w:rPr>
                <w:rFonts w:ascii="Calibri" w:hAnsi="Calibri" w:cs="Calibri"/>
                <w:color w:val="000000" w:themeColor="text1"/>
              </w:rPr>
              <w:t>Name calling</w:t>
            </w:r>
          </w:p>
        </w:tc>
        <w:tc>
          <w:tcPr>
            <w:tcW w:w="850" w:type="dxa"/>
          </w:tcPr>
          <w:p w14:paraId="4AAE67BB" w14:textId="77777777" w:rsidR="00F173DC" w:rsidRPr="00207815" w:rsidRDefault="00F173DC" w:rsidP="00A4554D">
            <w:pPr>
              <w:rPr>
                <w:rFonts w:ascii="Calibri" w:hAnsi="Calibri" w:cs="Calibri"/>
                <w:color w:val="000000" w:themeColor="text1"/>
              </w:rPr>
            </w:pPr>
          </w:p>
        </w:tc>
        <w:tc>
          <w:tcPr>
            <w:tcW w:w="3544" w:type="dxa"/>
          </w:tcPr>
          <w:p w14:paraId="4AAE67BC" w14:textId="40F5A3A9" w:rsidR="00F173DC" w:rsidRPr="00207815" w:rsidRDefault="00030B38" w:rsidP="00A4554D">
            <w:pPr>
              <w:rPr>
                <w:rFonts w:ascii="Calibri" w:hAnsi="Calibri" w:cs="Calibri"/>
                <w:color w:val="000000" w:themeColor="text1"/>
              </w:rPr>
            </w:pPr>
            <w:r>
              <w:rPr>
                <w:rFonts w:ascii="Calibri" w:hAnsi="Calibri" w:cs="Calibri"/>
                <w:color w:val="000000" w:themeColor="text1"/>
              </w:rPr>
              <w:t>Other</w:t>
            </w:r>
          </w:p>
        </w:tc>
        <w:tc>
          <w:tcPr>
            <w:tcW w:w="941" w:type="dxa"/>
          </w:tcPr>
          <w:p w14:paraId="4AAE67BD" w14:textId="77777777" w:rsidR="00F173DC" w:rsidRPr="00207815" w:rsidRDefault="00F173DC" w:rsidP="00A4554D">
            <w:pPr>
              <w:rPr>
                <w:rFonts w:ascii="Calibri" w:hAnsi="Calibri" w:cs="Calibri"/>
                <w:color w:val="000000" w:themeColor="text1"/>
              </w:rPr>
            </w:pPr>
          </w:p>
        </w:tc>
      </w:tr>
    </w:tbl>
    <w:p w14:paraId="4AAE67BF" w14:textId="77777777" w:rsidR="00F173DC" w:rsidRPr="000D6C74" w:rsidRDefault="00F173DC" w:rsidP="00A4554D">
      <w:pPr>
        <w:rPr>
          <w:rFonts w:asciiTheme="majorHAnsi" w:hAnsiTheme="majorHAnsi" w:cstheme="majorHAnsi"/>
        </w:rPr>
      </w:pPr>
    </w:p>
    <w:p w14:paraId="4AAE67C1" w14:textId="75CC198A" w:rsidR="00F173DC" w:rsidRDefault="00F173DC" w:rsidP="00A4554D">
      <w:pPr>
        <w:rPr>
          <w:rFonts w:asciiTheme="minorHAnsi" w:hAnsiTheme="minorHAnsi" w:cstheme="minorHAnsi"/>
          <w:color w:val="000000" w:themeColor="text1"/>
        </w:rPr>
      </w:pPr>
      <w:r w:rsidRPr="00030B38">
        <w:rPr>
          <w:rFonts w:asciiTheme="minorHAnsi" w:hAnsiTheme="minorHAnsi" w:cstheme="minorHAnsi"/>
          <w:color w:val="000000" w:themeColor="text1"/>
        </w:rPr>
        <w:t>If other, specify: __________________________________________________</w:t>
      </w:r>
      <w:r w:rsidR="0099492F">
        <w:rPr>
          <w:rFonts w:asciiTheme="minorHAnsi" w:hAnsiTheme="minorHAnsi" w:cstheme="minorHAnsi"/>
          <w:color w:val="000000" w:themeColor="text1"/>
        </w:rPr>
        <w:t>___________________</w:t>
      </w:r>
    </w:p>
    <w:p w14:paraId="31FCBC85" w14:textId="77777777" w:rsidR="0099492F" w:rsidRPr="0099492F" w:rsidRDefault="0099492F" w:rsidP="00A4554D">
      <w:pPr>
        <w:rPr>
          <w:rFonts w:asciiTheme="minorHAnsi" w:hAnsiTheme="minorHAnsi" w:cstheme="minorHAnsi"/>
          <w:color w:val="000000" w:themeColor="text1"/>
        </w:rPr>
      </w:pPr>
    </w:p>
    <w:p w14:paraId="46792141" w14:textId="52D3C740" w:rsidR="006E10EE" w:rsidRPr="00030B38" w:rsidRDefault="0099492F" w:rsidP="00A4554D">
      <w:pPr>
        <w:rPr>
          <w:rFonts w:asciiTheme="minorHAnsi" w:hAnsiTheme="minorHAnsi" w:cstheme="minorHAnsi"/>
          <w:color w:val="000000" w:themeColor="text1"/>
        </w:rPr>
      </w:pPr>
      <w:r w:rsidRPr="0099492F">
        <w:rPr>
          <w:rFonts w:asciiTheme="minorHAnsi" w:hAnsiTheme="minorHAnsi" w:cstheme="minorHAnsi"/>
          <w:b/>
          <w:bCs/>
          <w:color w:val="000000" w:themeColor="text1"/>
        </w:rPr>
        <w:t>8.</w:t>
      </w:r>
      <w:r>
        <w:rPr>
          <w:rFonts w:asciiTheme="minorHAnsi" w:hAnsiTheme="minorHAnsi" w:cstheme="minorHAnsi"/>
          <w:color w:val="000000" w:themeColor="text1"/>
        </w:rPr>
        <w:t xml:space="preserve"> </w:t>
      </w:r>
      <w:r w:rsidR="006E10EE" w:rsidRPr="00030B38">
        <w:rPr>
          <w:rFonts w:asciiTheme="minorHAnsi" w:hAnsiTheme="minorHAnsi" w:cstheme="minorHAnsi"/>
          <w:color w:val="000000" w:themeColor="text1"/>
        </w:rPr>
        <w:t>Where behaviour is regarded as identity-based bullying, indicate the relevant category:</w:t>
      </w:r>
    </w:p>
    <w:tbl>
      <w:tblPr>
        <w:tblStyle w:val="TableGrid"/>
        <w:tblW w:w="0" w:type="auto"/>
        <w:tblLook w:val="04A0" w:firstRow="1" w:lastRow="0" w:firstColumn="1" w:lastColumn="0" w:noHBand="0" w:noVBand="1"/>
      </w:tblPr>
      <w:tblGrid>
        <w:gridCol w:w="1984"/>
        <w:gridCol w:w="1984"/>
        <w:gridCol w:w="1984"/>
        <w:gridCol w:w="1984"/>
        <w:gridCol w:w="1984"/>
      </w:tblGrid>
      <w:tr w:rsidR="006E10EE" w:rsidRPr="00030B38" w14:paraId="0A112066" w14:textId="77777777" w:rsidTr="006E10EE">
        <w:tc>
          <w:tcPr>
            <w:tcW w:w="1984" w:type="dxa"/>
          </w:tcPr>
          <w:p w14:paraId="3EBC6DA5" w14:textId="6BD208F2" w:rsidR="006E10EE" w:rsidRPr="00030B38" w:rsidRDefault="006E10EE" w:rsidP="00A4554D">
            <w:pPr>
              <w:rPr>
                <w:rFonts w:asciiTheme="minorHAnsi" w:hAnsiTheme="minorHAnsi" w:cstheme="minorHAnsi"/>
              </w:rPr>
            </w:pPr>
            <w:r w:rsidRPr="00030B38">
              <w:rPr>
                <w:rFonts w:asciiTheme="minorHAnsi" w:hAnsiTheme="minorHAnsi" w:cstheme="minorHAnsi"/>
              </w:rPr>
              <w:t>Homophobic</w:t>
            </w:r>
          </w:p>
        </w:tc>
        <w:tc>
          <w:tcPr>
            <w:tcW w:w="1984" w:type="dxa"/>
          </w:tcPr>
          <w:p w14:paraId="5DC71E3E" w14:textId="3448EE95" w:rsidR="006E10EE" w:rsidRPr="00030B38" w:rsidRDefault="00030B38" w:rsidP="00A4554D">
            <w:pPr>
              <w:rPr>
                <w:rFonts w:asciiTheme="minorHAnsi" w:hAnsiTheme="minorHAnsi" w:cstheme="minorHAnsi"/>
              </w:rPr>
            </w:pPr>
            <w:r w:rsidRPr="00030B38">
              <w:rPr>
                <w:rFonts w:asciiTheme="minorHAnsi" w:hAnsiTheme="minorHAnsi" w:cstheme="minorHAnsi"/>
              </w:rPr>
              <w:t>Disability</w:t>
            </w:r>
            <w:r w:rsidR="006E10EE" w:rsidRPr="00030B38">
              <w:rPr>
                <w:rFonts w:asciiTheme="minorHAnsi" w:hAnsiTheme="minorHAnsi" w:cstheme="minorHAnsi"/>
              </w:rPr>
              <w:t xml:space="preserve">/SEN </w:t>
            </w:r>
            <w:r w:rsidRPr="00030B38">
              <w:rPr>
                <w:rFonts w:asciiTheme="minorHAnsi" w:hAnsiTheme="minorHAnsi" w:cstheme="minorHAnsi"/>
              </w:rPr>
              <w:t>related</w:t>
            </w:r>
          </w:p>
        </w:tc>
        <w:tc>
          <w:tcPr>
            <w:tcW w:w="1984" w:type="dxa"/>
          </w:tcPr>
          <w:p w14:paraId="3AE01F6B" w14:textId="21F38A13" w:rsidR="006E10EE" w:rsidRPr="00030B38" w:rsidRDefault="006E10EE" w:rsidP="00A4554D">
            <w:pPr>
              <w:rPr>
                <w:rFonts w:asciiTheme="minorHAnsi" w:hAnsiTheme="minorHAnsi" w:cstheme="minorHAnsi"/>
              </w:rPr>
            </w:pPr>
            <w:r w:rsidRPr="00030B38">
              <w:rPr>
                <w:rFonts w:asciiTheme="minorHAnsi" w:hAnsiTheme="minorHAnsi" w:cstheme="minorHAnsi"/>
              </w:rPr>
              <w:t>Racist</w:t>
            </w:r>
          </w:p>
        </w:tc>
        <w:tc>
          <w:tcPr>
            <w:tcW w:w="1984" w:type="dxa"/>
          </w:tcPr>
          <w:p w14:paraId="43221F1E" w14:textId="1EA68B30" w:rsidR="006E10EE" w:rsidRPr="00030B38" w:rsidRDefault="006E10EE" w:rsidP="00A4554D">
            <w:pPr>
              <w:rPr>
                <w:rFonts w:asciiTheme="minorHAnsi" w:hAnsiTheme="minorHAnsi" w:cstheme="minorHAnsi"/>
              </w:rPr>
            </w:pPr>
            <w:r w:rsidRPr="00030B38">
              <w:rPr>
                <w:rFonts w:asciiTheme="minorHAnsi" w:hAnsiTheme="minorHAnsi" w:cstheme="minorHAnsi"/>
              </w:rPr>
              <w:t>Membership of Traveller community</w:t>
            </w:r>
          </w:p>
        </w:tc>
        <w:tc>
          <w:tcPr>
            <w:tcW w:w="1984" w:type="dxa"/>
          </w:tcPr>
          <w:p w14:paraId="0F10942C" w14:textId="0D3F900A" w:rsidR="006E10EE" w:rsidRPr="00030B38" w:rsidRDefault="006E10EE" w:rsidP="00A4554D">
            <w:pPr>
              <w:rPr>
                <w:rFonts w:asciiTheme="minorHAnsi" w:hAnsiTheme="minorHAnsi" w:cstheme="minorHAnsi"/>
              </w:rPr>
            </w:pPr>
            <w:r w:rsidRPr="00030B38">
              <w:rPr>
                <w:rFonts w:asciiTheme="minorHAnsi" w:hAnsiTheme="minorHAnsi" w:cstheme="minorHAnsi"/>
              </w:rPr>
              <w:t>Other (specify)</w:t>
            </w:r>
          </w:p>
        </w:tc>
      </w:tr>
      <w:tr w:rsidR="006E10EE" w:rsidRPr="00030B38" w14:paraId="3CAD0DAD" w14:textId="77777777" w:rsidTr="006E10EE">
        <w:tc>
          <w:tcPr>
            <w:tcW w:w="1984" w:type="dxa"/>
          </w:tcPr>
          <w:p w14:paraId="4E149650" w14:textId="77777777" w:rsidR="006E10EE" w:rsidRPr="00030B38" w:rsidRDefault="006E10EE" w:rsidP="00A4554D">
            <w:pPr>
              <w:rPr>
                <w:rFonts w:asciiTheme="minorHAnsi" w:hAnsiTheme="minorHAnsi" w:cstheme="minorHAnsi"/>
              </w:rPr>
            </w:pPr>
          </w:p>
        </w:tc>
        <w:tc>
          <w:tcPr>
            <w:tcW w:w="1984" w:type="dxa"/>
          </w:tcPr>
          <w:p w14:paraId="06D749D1" w14:textId="77777777" w:rsidR="006E10EE" w:rsidRPr="00030B38" w:rsidRDefault="006E10EE" w:rsidP="00A4554D">
            <w:pPr>
              <w:rPr>
                <w:rFonts w:asciiTheme="minorHAnsi" w:hAnsiTheme="minorHAnsi" w:cstheme="minorHAnsi"/>
              </w:rPr>
            </w:pPr>
          </w:p>
        </w:tc>
        <w:tc>
          <w:tcPr>
            <w:tcW w:w="1984" w:type="dxa"/>
          </w:tcPr>
          <w:p w14:paraId="0C3786BC" w14:textId="77777777" w:rsidR="006E10EE" w:rsidRPr="00030B38" w:rsidRDefault="006E10EE" w:rsidP="00A4554D">
            <w:pPr>
              <w:rPr>
                <w:rFonts w:asciiTheme="minorHAnsi" w:hAnsiTheme="minorHAnsi" w:cstheme="minorHAnsi"/>
              </w:rPr>
            </w:pPr>
          </w:p>
        </w:tc>
        <w:tc>
          <w:tcPr>
            <w:tcW w:w="1984" w:type="dxa"/>
          </w:tcPr>
          <w:p w14:paraId="2355F8A9" w14:textId="77777777" w:rsidR="006E10EE" w:rsidRDefault="006E10EE" w:rsidP="00A4554D">
            <w:pPr>
              <w:rPr>
                <w:rFonts w:asciiTheme="minorHAnsi" w:hAnsiTheme="minorHAnsi" w:cstheme="minorHAnsi"/>
              </w:rPr>
            </w:pPr>
          </w:p>
          <w:p w14:paraId="2474AF44" w14:textId="77777777" w:rsidR="00030B38" w:rsidRDefault="00030B38" w:rsidP="00A4554D">
            <w:pPr>
              <w:rPr>
                <w:rFonts w:asciiTheme="minorHAnsi" w:hAnsiTheme="minorHAnsi" w:cstheme="minorHAnsi"/>
              </w:rPr>
            </w:pPr>
          </w:p>
          <w:p w14:paraId="4938896D" w14:textId="778E2D81" w:rsidR="00900DE3" w:rsidRPr="00030B38" w:rsidRDefault="00900DE3" w:rsidP="00A4554D">
            <w:pPr>
              <w:rPr>
                <w:rFonts w:asciiTheme="minorHAnsi" w:hAnsiTheme="minorHAnsi" w:cstheme="minorHAnsi"/>
              </w:rPr>
            </w:pPr>
          </w:p>
        </w:tc>
        <w:tc>
          <w:tcPr>
            <w:tcW w:w="1984" w:type="dxa"/>
          </w:tcPr>
          <w:p w14:paraId="18FCFE1B" w14:textId="77777777" w:rsidR="006E10EE" w:rsidRPr="00030B38" w:rsidRDefault="006E10EE" w:rsidP="00A4554D">
            <w:pPr>
              <w:rPr>
                <w:rFonts w:asciiTheme="minorHAnsi" w:hAnsiTheme="minorHAnsi" w:cstheme="minorHAnsi"/>
              </w:rPr>
            </w:pPr>
          </w:p>
        </w:tc>
      </w:tr>
    </w:tbl>
    <w:p w14:paraId="4EF11271" w14:textId="6F1FCBCF" w:rsidR="006E10EE" w:rsidRDefault="006E10EE" w:rsidP="00A4554D">
      <w:pPr>
        <w:rPr>
          <w:rFonts w:asciiTheme="minorHAnsi" w:hAnsiTheme="minorHAnsi" w:cstheme="minorHAnsi"/>
          <w:b/>
          <w:bCs/>
        </w:rPr>
      </w:pPr>
    </w:p>
    <w:p w14:paraId="31DAB066" w14:textId="77777777" w:rsidR="006703FB" w:rsidRDefault="006703FB" w:rsidP="00A4554D">
      <w:pPr>
        <w:rPr>
          <w:rFonts w:asciiTheme="minorHAnsi" w:hAnsiTheme="minorHAnsi" w:cstheme="minorHAnsi"/>
          <w:b/>
          <w:bCs/>
        </w:rPr>
      </w:pPr>
    </w:p>
    <w:p w14:paraId="56D1841B" w14:textId="77777777" w:rsidR="000E350F" w:rsidRPr="00006915" w:rsidRDefault="000E350F" w:rsidP="00A4554D">
      <w:pPr>
        <w:rPr>
          <w:rFonts w:asciiTheme="minorHAnsi" w:hAnsiTheme="minorHAnsi" w:cstheme="minorHAnsi"/>
          <w:b/>
          <w:bCs/>
        </w:rPr>
      </w:pPr>
    </w:p>
    <w:p w14:paraId="4AAE67C3" w14:textId="1A1D4335" w:rsidR="00F173DC" w:rsidRPr="00F6107F" w:rsidRDefault="00F6107F" w:rsidP="00A4554D">
      <w:pPr>
        <w:rPr>
          <w:rFonts w:asciiTheme="minorHAnsi" w:hAnsiTheme="minorHAnsi" w:cstheme="minorHAnsi"/>
        </w:rPr>
      </w:pPr>
      <w:r w:rsidRPr="00F6107F">
        <w:rPr>
          <w:rFonts w:asciiTheme="minorHAnsi" w:hAnsiTheme="minorHAnsi" w:cstheme="minorHAnsi"/>
          <w:b/>
          <w:bCs/>
        </w:rPr>
        <w:lastRenderedPageBreak/>
        <w:t>9.</w:t>
      </w:r>
      <w:r>
        <w:rPr>
          <w:rFonts w:asciiTheme="minorHAnsi" w:hAnsiTheme="minorHAnsi" w:cstheme="minorHAnsi"/>
        </w:rPr>
        <w:t xml:space="preserve"> </w:t>
      </w:r>
      <w:r w:rsidR="00F173DC" w:rsidRPr="00F6107F">
        <w:rPr>
          <w:rFonts w:asciiTheme="minorHAnsi" w:hAnsiTheme="minorHAnsi" w:cstheme="minorHAnsi"/>
        </w:rPr>
        <w:t>Brief description of bullying behaviour and impact:</w:t>
      </w:r>
    </w:p>
    <w:tbl>
      <w:tblPr>
        <w:tblStyle w:val="TableGrid"/>
        <w:tblW w:w="0" w:type="auto"/>
        <w:tblLook w:val="04A0" w:firstRow="1" w:lastRow="0" w:firstColumn="1" w:lastColumn="0" w:noHBand="0" w:noVBand="1"/>
      </w:tblPr>
      <w:tblGrid>
        <w:gridCol w:w="9016"/>
      </w:tblGrid>
      <w:tr w:rsidR="00F173DC" w:rsidRPr="00006915" w14:paraId="4AAE67C8" w14:textId="77777777" w:rsidTr="00754C23">
        <w:tc>
          <w:tcPr>
            <w:tcW w:w="9016" w:type="dxa"/>
          </w:tcPr>
          <w:p w14:paraId="4AAE67C4" w14:textId="77777777" w:rsidR="00F173DC" w:rsidRPr="00006915" w:rsidRDefault="00F173DC" w:rsidP="00A4554D">
            <w:pPr>
              <w:rPr>
                <w:rFonts w:asciiTheme="minorHAnsi" w:hAnsiTheme="minorHAnsi" w:cstheme="minorHAnsi"/>
              </w:rPr>
            </w:pPr>
          </w:p>
          <w:p w14:paraId="4AAE67C5" w14:textId="77777777" w:rsidR="00F173DC" w:rsidRPr="00006915" w:rsidRDefault="00F173DC" w:rsidP="00A4554D">
            <w:pPr>
              <w:rPr>
                <w:rFonts w:asciiTheme="minorHAnsi" w:hAnsiTheme="minorHAnsi" w:cstheme="minorHAnsi"/>
              </w:rPr>
            </w:pPr>
          </w:p>
          <w:p w14:paraId="4AAE67C6" w14:textId="77777777" w:rsidR="00F173DC" w:rsidRPr="00006915" w:rsidRDefault="00F173DC" w:rsidP="00A4554D">
            <w:pPr>
              <w:rPr>
                <w:rFonts w:asciiTheme="minorHAnsi" w:hAnsiTheme="minorHAnsi" w:cstheme="minorHAnsi"/>
              </w:rPr>
            </w:pPr>
          </w:p>
          <w:p w14:paraId="3F8BF9F5" w14:textId="77777777" w:rsidR="00F173DC" w:rsidRDefault="00F173DC" w:rsidP="00A4554D">
            <w:pPr>
              <w:rPr>
                <w:rFonts w:asciiTheme="minorHAnsi" w:hAnsiTheme="minorHAnsi" w:cstheme="minorHAnsi"/>
              </w:rPr>
            </w:pPr>
          </w:p>
          <w:p w14:paraId="5AD11B10" w14:textId="77777777" w:rsidR="00A4554D" w:rsidRDefault="00A4554D" w:rsidP="00A4554D">
            <w:pPr>
              <w:rPr>
                <w:rFonts w:asciiTheme="minorHAnsi" w:hAnsiTheme="minorHAnsi" w:cstheme="minorHAnsi"/>
              </w:rPr>
            </w:pPr>
          </w:p>
          <w:p w14:paraId="06D0B239" w14:textId="77777777" w:rsidR="00A4554D" w:rsidRDefault="00A4554D" w:rsidP="00A4554D">
            <w:pPr>
              <w:rPr>
                <w:rFonts w:asciiTheme="minorHAnsi" w:hAnsiTheme="minorHAnsi" w:cstheme="minorHAnsi"/>
              </w:rPr>
            </w:pPr>
          </w:p>
          <w:p w14:paraId="557B96C7" w14:textId="2DADF79F" w:rsidR="00A4554D" w:rsidRDefault="00A4554D" w:rsidP="00A4554D">
            <w:pPr>
              <w:rPr>
                <w:rFonts w:asciiTheme="minorHAnsi" w:hAnsiTheme="minorHAnsi" w:cstheme="minorHAnsi"/>
              </w:rPr>
            </w:pPr>
          </w:p>
          <w:p w14:paraId="06015BF1" w14:textId="7D30E378" w:rsidR="006703FB" w:rsidRDefault="006703FB" w:rsidP="00A4554D">
            <w:pPr>
              <w:rPr>
                <w:rFonts w:asciiTheme="minorHAnsi" w:hAnsiTheme="minorHAnsi" w:cstheme="minorHAnsi"/>
              </w:rPr>
            </w:pPr>
          </w:p>
          <w:p w14:paraId="57937844" w14:textId="4F79A457" w:rsidR="006703FB" w:rsidRDefault="006703FB" w:rsidP="00A4554D">
            <w:pPr>
              <w:rPr>
                <w:rFonts w:asciiTheme="minorHAnsi" w:hAnsiTheme="minorHAnsi" w:cstheme="minorHAnsi"/>
              </w:rPr>
            </w:pPr>
          </w:p>
          <w:p w14:paraId="08A27D11" w14:textId="5CA4B863" w:rsidR="006703FB" w:rsidRDefault="006703FB" w:rsidP="00A4554D">
            <w:pPr>
              <w:rPr>
                <w:rFonts w:asciiTheme="minorHAnsi" w:hAnsiTheme="minorHAnsi" w:cstheme="minorHAnsi"/>
              </w:rPr>
            </w:pPr>
          </w:p>
          <w:p w14:paraId="3642852F" w14:textId="30FC2009" w:rsidR="006703FB" w:rsidRDefault="006703FB" w:rsidP="00A4554D">
            <w:pPr>
              <w:rPr>
                <w:rFonts w:asciiTheme="minorHAnsi" w:hAnsiTheme="minorHAnsi" w:cstheme="minorHAnsi"/>
              </w:rPr>
            </w:pPr>
          </w:p>
          <w:p w14:paraId="5365C971" w14:textId="02EDDB88" w:rsidR="006703FB" w:rsidRDefault="006703FB" w:rsidP="00A4554D">
            <w:pPr>
              <w:rPr>
                <w:rFonts w:asciiTheme="minorHAnsi" w:hAnsiTheme="minorHAnsi" w:cstheme="minorHAnsi"/>
              </w:rPr>
            </w:pPr>
          </w:p>
          <w:p w14:paraId="7A0B9DF6" w14:textId="2AB7D0FE" w:rsidR="006703FB" w:rsidRDefault="006703FB" w:rsidP="00A4554D">
            <w:pPr>
              <w:rPr>
                <w:rFonts w:asciiTheme="minorHAnsi" w:hAnsiTheme="minorHAnsi" w:cstheme="minorHAnsi"/>
              </w:rPr>
            </w:pPr>
          </w:p>
          <w:p w14:paraId="68D97CF5" w14:textId="7A9BB74A" w:rsidR="006703FB" w:rsidRDefault="006703FB" w:rsidP="00A4554D">
            <w:pPr>
              <w:rPr>
                <w:rFonts w:asciiTheme="minorHAnsi" w:hAnsiTheme="minorHAnsi" w:cstheme="minorHAnsi"/>
              </w:rPr>
            </w:pPr>
          </w:p>
          <w:p w14:paraId="42D38E7D" w14:textId="490E2DF2" w:rsidR="006703FB" w:rsidRDefault="006703FB" w:rsidP="00A4554D">
            <w:pPr>
              <w:rPr>
                <w:rFonts w:asciiTheme="minorHAnsi" w:hAnsiTheme="minorHAnsi" w:cstheme="minorHAnsi"/>
              </w:rPr>
            </w:pPr>
          </w:p>
          <w:p w14:paraId="40058344" w14:textId="2E89A630" w:rsidR="006703FB" w:rsidRDefault="006703FB" w:rsidP="00A4554D">
            <w:pPr>
              <w:rPr>
                <w:rFonts w:asciiTheme="minorHAnsi" w:hAnsiTheme="minorHAnsi" w:cstheme="minorHAnsi"/>
              </w:rPr>
            </w:pPr>
          </w:p>
          <w:p w14:paraId="71B95B26" w14:textId="77777777" w:rsidR="006703FB" w:rsidRDefault="006703FB" w:rsidP="00A4554D">
            <w:pPr>
              <w:rPr>
                <w:rFonts w:asciiTheme="minorHAnsi" w:hAnsiTheme="minorHAnsi" w:cstheme="minorHAnsi"/>
              </w:rPr>
            </w:pPr>
          </w:p>
          <w:p w14:paraId="171A526B" w14:textId="31FBB621" w:rsidR="00A4554D" w:rsidRDefault="00A4554D" w:rsidP="00A4554D">
            <w:pPr>
              <w:rPr>
                <w:rFonts w:asciiTheme="minorHAnsi" w:hAnsiTheme="minorHAnsi" w:cstheme="minorHAnsi"/>
              </w:rPr>
            </w:pPr>
          </w:p>
          <w:p w14:paraId="626EE857" w14:textId="77777777" w:rsidR="006703FB" w:rsidRDefault="006703FB" w:rsidP="00A4554D">
            <w:pPr>
              <w:rPr>
                <w:rFonts w:asciiTheme="minorHAnsi" w:hAnsiTheme="minorHAnsi" w:cstheme="minorHAnsi"/>
              </w:rPr>
            </w:pPr>
          </w:p>
          <w:p w14:paraId="4AAE67C7" w14:textId="015438F9" w:rsidR="00A4554D" w:rsidRPr="00006915" w:rsidRDefault="00A4554D" w:rsidP="00A4554D">
            <w:pPr>
              <w:rPr>
                <w:rFonts w:asciiTheme="minorHAnsi" w:hAnsiTheme="minorHAnsi" w:cstheme="minorHAnsi"/>
              </w:rPr>
            </w:pPr>
          </w:p>
        </w:tc>
      </w:tr>
    </w:tbl>
    <w:p w14:paraId="4AAE67CA" w14:textId="259907AF" w:rsidR="00F173DC" w:rsidRPr="00006915" w:rsidRDefault="00F173DC" w:rsidP="00A4554D">
      <w:pPr>
        <w:rPr>
          <w:rFonts w:asciiTheme="minorHAnsi" w:hAnsiTheme="minorHAnsi" w:cstheme="minorHAnsi"/>
        </w:rPr>
      </w:pPr>
      <w:r w:rsidRPr="00006915">
        <w:rPr>
          <w:rFonts w:asciiTheme="minorHAnsi" w:hAnsiTheme="minorHAnsi" w:cstheme="minorHAnsi"/>
        </w:rPr>
        <w:br/>
      </w:r>
      <w:r w:rsidR="00900DE3" w:rsidRPr="00900DE3">
        <w:rPr>
          <w:rFonts w:asciiTheme="minorHAnsi" w:hAnsiTheme="minorHAnsi" w:cstheme="minorHAnsi"/>
          <w:b/>
          <w:bCs/>
        </w:rPr>
        <w:t>10.</w:t>
      </w:r>
      <w:r w:rsidR="00900DE3">
        <w:rPr>
          <w:rFonts w:asciiTheme="minorHAnsi" w:hAnsiTheme="minorHAnsi" w:cstheme="minorHAnsi"/>
        </w:rPr>
        <w:t xml:space="preserve"> </w:t>
      </w:r>
      <w:r w:rsidR="006E10EE" w:rsidRPr="00006915">
        <w:rPr>
          <w:rFonts w:asciiTheme="minorHAnsi" w:hAnsiTheme="minorHAnsi" w:cstheme="minorHAnsi"/>
        </w:rPr>
        <w:t xml:space="preserve">Details of </w:t>
      </w:r>
      <w:r w:rsidRPr="00006915">
        <w:rPr>
          <w:rFonts w:asciiTheme="minorHAnsi" w:hAnsiTheme="minorHAnsi" w:cstheme="minorHAnsi"/>
        </w:rPr>
        <w:t>Action to be taken:</w:t>
      </w:r>
    </w:p>
    <w:tbl>
      <w:tblPr>
        <w:tblStyle w:val="TableGrid"/>
        <w:tblW w:w="0" w:type="auto"/>
        <w:tblLook w:val="04A0" w:firstRow="1" w:lastRow="0" w:firstColumn="1" w:lastColumn="0" w:noHBand="0" w:noVBand="1"/>
      </w:tblPr>
      <w:tblGrid>
        <w:gridCol w:w="9016"/>
      </w:tblGrid>
      <w:tr w:rsidR="00F173DC" w:rsidRPr="00006915" w14:paraId="4AAE67CE" w14:textId="77777777" w:rsidTr="00754C23">
        <w:tc>
          <w:tcPr>
            <w:tcW w:w="9016" w:type="dxa"/>
          </w:tcPr>
          <w:p w14:paraId="4AAE67CB" w14:textId="77777777" w:rsidR="00F173DC" w:rsidRPr="00006915" w:rsidRDefault="00F173DC" w:rsidP="00A4554D">
            <w:pPr>
              <w:rPr>
                <w:rFonts w:asciiTheme="minorHAnsi" w:hAnsiTheme="minorHAnsi" w:cstheme="minorHAnsi"/>
              </w:rPr>
            </w:pPr>
          </w:p>
          <w:p w14:paraId="4AAE67CC" w14:textId="086D74DD" w:rsidR="00F173DC" w:rsidRPr="00006915" w:rsidRDefault="00F173DC" w:rsidP="00A4554D">
            <w:pPr>
              <w:rPr>
                <w:rFonts w:asciiTheme="minorHAnsi" w:hAnsiTheme="minorHAnsi" w:cstheme="minorHAnsi"/>
              </w:rPr>
            </w:pPr>
          </w:p>
          <w:p w14:paraId="6A290977" w14:textId="435D0980" w:rsidR="006E10EE" w:rsidRPr="00006915" w:rsidRDefault="006E10EE" w:rsidP="00A4554D">
            <w:pPr>
              <w:rPr>
                <w:rFonts w:asciiTheme="minorHAnsi" w:hAnsiTheme="minorHAnsi" w:cstheme="minorHAnsi"/>
              </w:rPr>
            </w:pPr>
          </w:p>
          <w:p w14:paraId="63424339" w14:textId="6EEAA73B" w:rsidR="006E10EE" w:rsidRDefault="006E10EE" w:rsidP="00A4554D">
            <w:pPr>
              <w:rPr>
                <w:rFonts w:asciiTheme="minorHAnsi" w:hAnsiTheme="minorHAnsi" w:cstheme="minorHAnsi"/>
              </w:rPr>
            </w:pPr>
          </w:p>
          <w:p w14:paraId="3B1E67F6" w14:textId="18872701" w:rsidR="006703FB" w:rsidRDefault="006703FB" w:rsidP="00A4554D">
            <w:pPr>
              <w:rPr>
                <w:rFonts w:asciiTheme="minorHAnsi" w:hAnsiTheme="minorHAnsi" w:cstheme="minorHAnsi"/>
              </w:rPr>
            </w:pPr>
          </w:p>
          <w:p w14:paraId="13F014A7" w14:textId="7C55027C" w:rsidR="006703FB" w:rsidRDefault="006703FB" w:rsidP="00A4554D">
            <w:pPr>
              <w:rPr>
                <w:rFonts w:asciiTheme="minorHAnsi" w:hAnsiTheme="minorHAnsi" w:cstheme="minorHAnsi"/>
              </w:rPr>
            </w:pPr>
          </w:p>
          <w:p w14:paraId="644D5B9C" w14:textId="06C06696" w:rsidR="006703FB" w:rsidRDefault="006703FB" w:rsidP="00A4554D">
            <w:pPr>
              <w:rPr>
                <w:rFonts w:asciiTheme="minorHAnsi" w:hAnsiTheme="minorHAnsi" w:cstheme="minorHAnsi"/>
              </w:rPr>
            </w:pPr>
          </w:p>
          <w:p w14:paraId="1E2C4616" w14:textId="2389794F" w:rsidR="006703FB" w:rsidRDefault="006703FB" w:rsidP="00A4554D">
            <w:pPr>
              <w:rPr>
                <w:rFonts w:asciiTheme="minorHAnsi" w:hAnsiTheme="minorHAnsi" w:cstheme="minorHAnsi"/>
              </w:rPr>
            </w:pPr>
          </w:p>
          <w:p w14:paraId="6BFF91D4" w14:textId="468A72D1" w:rsidR="006703FB" w:rsidRDefault="006703FB" w:rsidP="00A4554D">
            <w:pPr>
              <w:rPr>
                <w:rFonts w:asciiTheme="minorHAnsi" w:hAnsiTheme="minorHAnsi" w:cstheme="minorHAnsi"/>
              </w:rPr>
            </w:pPr>
          </w:p>
          <w:p w14:paraId="48639F0E" w14:textId="30D9C1D7" w:rsidR="006703FB" w:rsidRDefault="006703FB" w:rsidP="00A4554D">
            <w:pPr>
              <w:rPr>
                <w:rFonts w:asciiTheme="minorHAnsi" w:hAnsiTheme="minorHAnsi" w:cstheme="minorHAnsi"/>
              </w:rPr>
            </w:pPr>
          </w:p>
          <w:p w14:paraId="2CEE2235" w14:textId="46A32192" w:rsidR="006703FB" w:rsidRDefault="006703FB" w:rsidP="00A4554D">
            <w:pPr>
              <w:rPr>
                <w:rFonts w:asciiTheme="minorHAnsi" w:hAnsiTheme="minorHAnsi" w:cstheme="minorHAnsi"/>
              </w:rPr>
            </w:pPr>
          </w:p>
          <w:p w14:paraId="7B4BC177" w14:textId="2449F3DC" w:rsidR="006703FB" w:rsidRDefault="006703FB" w:rsidP="00A4554D">
            <w:pPr>
              <w:rPr>
                <w:rFonts w:asciiTheme="minorHAnsi" w:hAnsiTheme="minorHAnsi" w:cstheme="minorHAnsi"/>
              </w:rPr>
            </w:pPr>
          </w:p>
          <w:p w14:paraId="441CFBB0" w14:textId="26F074B1" w:rsidR="006703FB" w:rsidRDefault="006703FB" w:rsidP="00A4554D">
            <w:pPr>
              <w:rPr>
                <w:rFonts w:asciiTheme="minorHAnsi" w:hAnsiTheme="minorHAnsi" w:cstheme="minorHAnsi"/>
              </w:rPr>
            </w:pPr>
          </w:p>
          <w:p w14:paraId="27258FBB" w14:textId="6707ADE8" w:rsidR="006703FB" w:rsidRDefault="006703FB" w:rsidP="00A4554D">
            <w:pPr>
              <w:rPr>
                <w:rFonts w:asciiTheme="minorHAnsi" w:hAnsiTheme="minorHAnsi" w:cstheme="minorHAnsi"/>
              </w:rPr>
            </w:pPr>
          </w:p>
          <w:p w14:paraId="77C3A9F1" w14:textId="285B6AEE" w:rsidR="006E10EE" w:rsidRPr="00006915" w:rsidRDefault="006E10EE" w:rsidP="00A4554D">
            <w:pPr>
              <w:rPr>
                <w:rFonts w:asciiTheme="minorHAnsi" w:hAnsiTheme="minorHAnsi" w:cstheme="minorHAnsi"/>
              </w:rPr>
            </w:pPr>
          </w:p>
          <w:p w14:paraId="4AAE67CD" w14:textId="77777777" w:rsidR="00F173DC" w:rsidRPr="00006915" w:rsidRDefault="00F173DC" w:rsidP="00A4554D">
            <w:pPr>
              <w:rPr>
                <w:rFonts w:asciiTheme="minorHAnsi" w:hAnsiTheme="minorHAnsi" w:cstheme="minorHAnsi"/>
              </w:rPr>
            </w:pPr>
          </w:p>
        </w:tc>
      </w:tr>
    </w:tbl>
    <w:p w14:paraId="4AAE67D6" w14:textId="77777777" w:rsidR="00F173DC" w:rsidRPr="000D6C74" w:rsidRDefault="00F173DC" w:rsidP="00A4554D">
      <w:pPr>
        <w:rPr>
          <w:rFonts w:asciiTheme="majorHAnsi" w:hAnsiTheme="majorHAnsi" w:cstheme="majorHAnsi"/>
        </w:rPr>
      </w:pPr>
    </w:p>
    <w:p w14:paraId="6BE8E0BA" w14:textId="77777777" w:rsidR="00006915" w:rsidRPr="00956803" w:rsidRDefault="00006915" w:rsidP="00A4554D">
      <w:pPr>
        <w:widowControl/>
        <w:adjustRightInd w:val="0"/>
        <w:rPr>
          <w:rFonts w:asciiTheme="minorHAnsi" w:eastAsiaTheme="minorHAnsi" w:hAnsiTheme="minorHAnsi" w:cstheme="minorHAnsi"/>
          <w:color w:val="000000"/>
          <w:lang w:eastAsia="en-US" w:bidi="ar-SA"/>
        </w:rPr>
      </w:pPr>
      <w:r w:rsidRPr="00BC7F40">
        <w:rPr>
          <w:rFonts w:asciiTheme="minorHAnsi" w:eastAsiaTheme="minorHAnsi" w:hAnsiTheme="minorHAnsi" w:cstheme="minorHAnsi"/>
          <w:color w:val="000000"/>
          <w:lang w:eastAsia="en-US" w:bidi="ar-SA"/>
        </w:rPr>
        <w:t>Signed</w:t>
      </w:r>
      <w:r w:rsidRPr="00956803">
        <w:rPr>
          <w:rFonts w:asciiTheme="minorHAnsi" w:eastAsiaTheme="minorHAnsi" w:hAnsiTheme="minorHAnsi" w:cstheme="minorHAnsi"/>
          <w:color w:val="000000"/>
          <w:lang w:eastAsia="en-US" w:bidi="ar-SA"/>
        </w:rPr>
        <w:t>:</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______________________________________  Relevant Teacher</w:t>
      </w:r>
    </w:p>
    <w:p w14:paraId="60022C97" w14:textId="77777777" w:rsidR="00006915" w:rsidRPr="00956803" w:rsidRDefault="00006915"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Date:</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w:t>
      </w:r>
    </w:p>
    <w:p w14:paraId="65074E1C" w14:textId="4032E0F3" w:rsidR="006E10EE" w:rsidRPr="00956803" w:rsidRDefault="006E10EE" w:rsidP="00A4554D">
      <w:pPr>
        <w:rPr>
          <w:rFonts w:asciiTheme="minorHAnsi" w:hAnsiTheme="minorHAnsi" w:cstheme="minorHAnsi"/>
        </w:rPr>
      </w:pPr>
    </w:p>
    <w:p w14:paraId="0DCB0298" w14:textId="77777777" w:rsidR="00956803" w:rsidRPr="00956803" w:rsidRDefault="00956803" w:rsidP="00A4554D">
      <w:pPr>
        <w:widowControl/>
        <w:adjustRightInd w:val="0"/>
        <w:rPr>
          <w:rFonts w:asciiTheme="minorHAnsi" w:eastAsiaTheme="minorHAnsi" w:hAnsiTheme="minorHAnsi" w:cstheme="minorHAnsi"/>
          <w:color w:val="000000"/>
          <w:lang w:eastAsia="en-US" w:bidi="ar-SA"/>
        </w:rPr>
      </w:pPr>
    </w:p>
    <w:p w14:paraId="63DC7F02" w14:textId="5B271415" w:rsidR="00956803" w:rsidRPr="00956803" w:rsidRDefault="00956803" w:rsidP="00A4554D">
      <w:pPr>
        <w:widowControl/>
        <w:adjustRightInd w:val="0"/>
        <w:rPr>
          <w:rFonts w:asciiTheme="minorHAnsi" w:eastAsiaTheme="minorHAnsi" w:hAnsiTheme="minorHAnsi" w:cstheme="minorHAnsi"/>
          <w:color w:val="000000"/>
          <w:lang w:eastAsia="en-US" w:bidi="ar-SA"/>
        </w:rPr>
      </w:pPr>
      <w:r w:rsidRPr="00544665">
        <w:rPr>
          <w:rFonts w:asciiTheme="minorHAnsi" w:eastAsiaTheme="minorHAnsi" w:hAnsiTheme="minorHAnsi" w:cstheme="minorHAnsi"/>
          <w:color w:val="000000"/>
          <w:lang w:eastAsia="en-US" w:bidi="ar-SA"/>
        </w:rPr>
        <w:t xml:space="preserve">Was it resolved within 20 days? </w:t>
      </w:r>
      <w:r w:rsidR="0053084F">
        <w:rPr>
          <w:rFonts w:asciiTheme="minorHAnsi" w:eastAsiaTheme="minorHAnsi" w:hAnsiTheme="minorHAnsi" w:cstheme="minorHAnsi"/>
          <w:color w:val="000000"/>
          <w:lang w:eastAsia="en-US" w:bidi="ar-SA"/>
        </w:rPr>
        <w:tab/>
      </w:r>
      <w:r w:rsidR="0053084F">
        <w:rPr>
          <w:rFonts w:asciiTheme="minorHAnsi" w:eastAsiaTheme="minorHAnsi" w:hAnsiTheme="minorHAnsi" w:cstheme="minorHAnsi"/>
          <w:color w:val="000000"/>
          <w:lang w:eastAsia="en-US" w:bidi="ar-SA"/>
        </w:rPr>
        <w:tab/>
      </w:r>
      <w:r w:rsidR="0053084F">
        <w:rPr>
          <w:rFonts w:asciiTheme="minorHAnsi" w:eastAsiaTheme="minorHAnsi" w:hAnsiTheme="minorHAnsi" w:cstheme="minorHAnsi"/>
          <w:color w:val="000000"/>
          <w:lang w:eastAsia="en-US" w:bidi="ar-SA"/>
        </w:rPr>
        <w:tab/>
      </w:r>
      <w:r w:rsidRPr="0053084F">
        <w:rPr>
          <w:rFonts w:asciiTheme="minorHAnsi" w:eastAsiaTheme="minorHAnsi" w:hAnsiTheme="minorHAnsi" w:cstheme="minorHAnsi"/>
          <w:b/>
          <w:bCs/>
          <w:color w:val="000000"/>
          <w:lang w:eastAsia="en-US" w:bidi="ar-SA"/>
        </w:rPr>
        <w:t>Y</w:t>
      </w:r>
      <w:r w:rsidR="0053084F">
        <w:rPr>
          <w:rFonts w:asciiTheme="minorHAnsi" w:eastAsiaTheme="minorHAnsi" w:hAnsiTheme="minorHAnsi" w:cstheme="minorHAnsi"/>
          <w:b/>
          <w:bCs/>
          <w:color w:val="000000"/>
          <w:lang w:eastAsia="en-US" w:bidi="ar-SA"/>
        </w:rPr>
        <w:t xml:space="preserve">es </w:t>
      </w:r>
      <w:r w:rsidR="0053084F">
        <w:rPr>
          <w:rFonts w:asciiTheme="minorHAnsi" w:eastAsiaTheme="minorHAnsi" w:hAnsiTheme="minorHAnsi" w:cstheme="minorHAnsi"/>
          <w:b/>
          <w:bCs/>
          <w:color w:val="000000"/>
          <w:lang w:eastAsia="en-US" w:bidi="ar-SA"/>
        </w:rPr>
        <w:tab/>
      </w:r>
      <w:r w:rsidR="0053084F">
        <w:rPr>
          <w:rFonts w:asciiTheme="minorHAnsi" w:eastAsiaTheme="minorHAnsi" w:hAnsiTheme="minorHAnsi" w:cstheme="minorHAnsi"/>
          <w:b/>
          <w:bCs/>
          <w:color w:val="000000"/>
          <w:lang w:eastAsia="en-US" w:bidi="ar-SA"/>
        </w:rPr>
        <w:tab/>
      </w:r>
      <w:r w:rsidRPr="0053084F">
        <w:rPr>
          <w:rFonts w:asciiTheme="minorHAnsi" w:eastAsiaTheme="minorHAnsi" w:hAnsiTheme="minorHAnsi" w:cstheme="minorHAnsi"/>
          <w:b/>
          <w:bCs/>
          <w:color w:val="000000"/>
          <w:lang w:eastAsia="en-US" w:bidi="ar-SA"/>
        </w:rPr>
        <w:t>N</w:t>
      </w:r>
      <w:r w:rsidR="0053084F">
        <w:rPr>
          <w:rFonts w:asciiTheme="minorHAnsi" w:eastAsiaTheme="minorHAnsi" w:hAnsiTheme="minorHAnsi" w:cstheme="minorHAnsi"/>
          <w:b/>
          <w:bCs/>
          <w:color w:val="000000"/>
          <w:lang w:eastAsia="en-US" w:bidi="ar-SA"/>
        </w:rPr>
        <w:t>o</w:t>
      </w:r>
      <w:r w:rsidRPr="00544665">
        <w:rPr>
          <w:rFonts w:asciiTheme="minorHAnsi" w:eastAsiaTheme="minorHAnsi" w:hAnsiTheme="minorHAnsi" w:cstheme="minorHAnsi"/>
          <w:color w:val="000000"/>
          <w:lang w:eastAsia="en-US" w:bidi="ar-SA"/>
        </w:rPr>
        <w:t xml:space="preserve"> </w:t>
      </w:r>
    </w:p>
    <w:p w14:paraId="37073478" w14:textId="2A74A4C1" w:rsidR="00956803" w:rsidRPr="00956803" w:rsidRDefault="00956803" w:rsidP="00A4554D">
      <w:pPr>
        <w:widowControl/>
        <w:adjustRightInd w:val="0"/>
        <w:rPr>
          <w:rFonts w:asciiTheme="minorHAnsi" w:eastAsiaTheme="minorHAnsi" w:hAnsiTheme="minorHAnsi" w:cstheme="minorHAnsi"/>
          <w:color w:val="000000"/>
          <w:lang w:eastAsia="en-US" w:bidi="ar-SA"/>
        </w:rPr>
      </w:pPr>
    </w:p>
    <w:p w14:paraId="03BA781A" w14:textId="77777777" w:rsidR="00956803" w:rsidRPr="00956803" w:rsidRDefault="00956803"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If Yes:</w:t>
      </w:r>
    </w:p>
    <w:p w14:paraId="7947EE33" w14:textId="44797CED" w:rsidR="00956803" w:rsidRPr="00956803" w:rsidRDefault="00956803" w:rsidP="00A4554D">
      <w:pPr>
        <w:widowControl/>
        <w:adjustRightInd w:val="0"/>
        <w:rPr>
          <w:rFonts w:asciiTheme="minorHAnsi" w:eastAsiaTheme="minorHAnsi" w:hAnsiTheme="minorHAnsi" w:cstheme="minorHAnsi"/>
          <w:color w:val="000000"/>
          <w:lang w:eastAsia="en-US" w:bidi="ar-SA"/>
        </w:rPr>
      </w:pPr>
      <w:r w:rsidRPr="00BC7F40">
        <w:rPr>
          <w:rFonts w:asciiTheme="minorHAnsi" w:eastAsiaTheme="minorHAnsi" w:hAnsiTheme="minorHAnsi" w:cstheme="minorHAnsi"/>
          <w:color w:val="000000"/>
          <w:lang w:eastAsia="en-US" w:bidi="ar-SA"/>
        </w:rPr>
        <w:t>Signed</w:t>
      </w:r>
      <w:r w:rsidRPr="00956803">
        <w:rPr>
          <w:rFonts w:asciiTheme="minorHAnsi" w:eastAsiaTheme="minorHAnsi" w:hAnsiTheme="minorHAnsi" w:cstheme="minorHAnsi"/>
          <w:color w:val="000000"/>
          <w:lang w:eastAsia="en-US" w:bidi="ar-SA"/>
        </w:rPr>
        <w:t>:</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______________________________________  Relevant Teacher</w:t>
      </w:r>
    </w:p>
    <w:p w14:paraId="57E14CB0" w14:textId="578A1ACE" w:rsidR="00956803" w:rsidRPr="00544665" w:rsidRDefault="00956803"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Date:</w:t>
      </w:r>
      <w:r w:rsidRPr="00956803">
        <w:rPr>
          <w:rFonts w:asciiTheme="minorHAnsi" w:eastAsiaTheme="minorHAnsi" w:hAnsiTheme="minorHAnsi" w:cstheme="minorHAnsi"/>
          <w:color w:val="000000"/>
          <w:lang w:eastAsia="en-US" w:bidi="ar-SA"/>
        </w:rPr>
        <w:tab/>
      </w:r>
      <w:r w:rsidRPr="00956803">
        <w:rPr>
          <w:rFonts w:asciiTheme="minorHAnsi" w:eastAsiaTheme="minorHAnsi" w:hAnsiTheme="minorHAnsi" w:cstheme="minorHAnsi"/>
          <w:color w:val="000000"/>
          <w:lang w:eastAsia="en-US" w:bidi="ar-SA"/>
        </w:rPr>
        <w:tab/>
        <w:t>_____________________</w:t>
      </w:r>
    </w:p>
    <w:p w14:paraId="7AECA756" w14:textId="77777777" w:rsidR="00956803" w:rsidRPr="00956803" w:rsidRDefault="00956803" w:rsidP="00A4554D">
      <w:pPr>
        <w:rPr>
          <w:rFonts w:asciiTheme="minorHAnsi" w:hAnsiTheme="minorHAnsi" w:cstheme="minorHAnsi"/>
        </w:rPr>
      </w:pPr>
    </w:p>
    <w:p w14:paraId="7C9C3CF1" w14:textId="271C3DE1" w:rsidR="006E10EE" w:rsidRPr="00956803" w:rsidRDefault="00956803" w:rsidP="00A4554D">
      <w:pPr>
        <w:widowControl/>
        <w:adjustRightInd w:val="0"/>
        <w:rPr>
          <w:rFonts w:asciiTheme="minorHAnsi" w:eastAsiaTheme="minorHAnsi" w:hAnsiTheme="minorHAnsi" w:cstheme="minorHAnsi"/>
          <w:color w:val="000000"/>
          <w:lang w:eastAsia="en-US" w:bidi="ar-SA"/>
        </w:rPr>
      </w:pPr>
      <w:r w:rsidRPr="00956803">
        <w:rPr>
          <w:rFonts w:asciiTheme="minorHAnsi" w:eastAsiaTheme="minorHAnsi" w:hAnsiTheme="minorHAnsi" w:cstheme="minorHAnsi"/>
          <w:color w:val="000000"/>
          <w:lang w:eastAsia="en-US" w:bidi="ar-SA"/>
        </w:rPr>
        <w:t>If No:</w:t>
      </w:r>
    </w:p>
    <w:p w14:paraId="3990C1FC" w14:textId="018AF9A0" w:rsidR="006E10EE" w:rsidRPr="006E10EE" w:rsidRDefault="006E10EE" w:rsidP="006703FB">
      <w:pPr>
        <w:widowControl/>
        <w:adjustRightInd w:val="0"/>
        <w:rPr>
          <w:rFonts w:ascii="Calibri" w:hAnsi="Calibri" w:cs="Calibri"/>
        </w:rPr>
      </w:pPr>
      <w:r w:rsidRPr="00956803">
        <w:rPr>
          <w:rFonts w:asciiTheme="minorHAnsi" w:eastAsiaTheme="minorHAnsi" w:hAnsiTheme="minorHAnsi" w:cstheme="minorHAnsi"/>
          <w:color w:val="000000"/>
          <w:lang w:eastAsia="en-US" w:bidi="ar-SA"/>
        </w:rPr>
        <w:t xml:space="preserve">Date submitted to </w:t>
      </w:r>
      <w:r w:rsidR="0053084F">
        <w:rPr>
          <w:rFonts w:asciiTheme="minorHAnsi" w:eastAsiaTheme="minorHAnsi" w:hAnsiTheme="minorHAnsi" w:cstheme="minorHAnsi"/>
          <w:color w:val="000000"/>
          <w:lang w:eastAsia="en-US" w:bidi="ar-SA"/>
        </w:rPr>
        <w:t xml:space="preserve">Principal / </w:t>
      </w:r>
      <w:r w:rsidRPr="00956803">
        <w:rPr>
          <w:rFonts w:asciiTheme="minorHAnsi" w:eastAsiaTheme="minorHAnsi" w:hAnsiTheme="minorHAnsi" w:cstheme="minorHAnsi"/>
          <w:color w:val="000000"/>
          <w:lang w:eastAsia="en-US" w:bidi="ar-SA"/>
        </w:rPr>
        <w:t xml:space="preserve">Deputy </w:t>
      </w:r>
      <w:r w:rsidR="00E775E8" w:rsidRPr="00956803">
        <w:rPr>
          <w:rFonts w:asciiTheme="minorHAnsi" w:eastAsiaTheme="minorHAnsi" w:hAnsiTheme="minorHAnsi" w:cstheme="minorHAnsi"/>
          <w:color w:val="000000"/>
          <w:lang w:eastAsia="en-US" w:bidi="ar-SA"/>
        </w:rPr>
        <w:t>Principal</w:t>
      </w:r>
      <w:r w:rsidRPr="00956803">
        <w:rPr>
          <w:rFonts w:asciiTheme="minorHAnsi" w:eastAsiaTheme="minorHAnsi" w:hAnsiTheme="minorHAnsi" w:cstheme="minorHAnsi"/>
          <w:color w:val="000000"/>
          <w:lang w:eastAsia="en-US" w:bidi="ar-SA"/>
        </w:rPr>
        <w:t>:</w:t>
      </w:r>
      <w:r w:rsidR="00E775E8" w:rsidRPr="00956803">
        <w:rPr>
          <w:rFonts w:asciiTheme="minorHAnsi" w:eastAsiaTheme="minorHAnsi" w:hAnsiTheme="minorHAnsi" w:cstheme="minorHAnsi"/>
          <w:color w:val="000000"/>
          <w:lang w:eastAsia="en-US" w:bidi="ar-SA"/>
        </w:rPr>
        <w:t xml:space="preserve"> </w:t>
      </w:r>
      <w:r w:rsidR="00E775E8" w:rsidRPr="00956803">
        <w:rPr>
          <w:rFonts w:asciiTheme="minorHAnsi" w:eastAsiaTheme="minorHAnsi" w:hAnsiTheme="minorHAnsi" w:cstheme="minorHAnsi"/>
          <w:color w:val="000000"/>
          <w:lang w:eastAsia="en-US" w:bidi="ar-SA"/>
        </w:rPr>
        <w:tab/>
        <w:t>____________________</w:t>
      </w:r>
      <w:r w:rsidR="00956803" w:rsidRPr="00956803">
        <w:rPr>
          <w:rFonts w:asciiTheme="minorHAnsi" w:eastAsiaTheme="minorHAnsi" w:hAnsiTheme="minorHAnsi" w:cstheme="minorHAnsi"/>
          <w:color w:val="000000"/>
          <w:lang w:eastAsia="en-US" w:bidi="ar-SA"/>
        </w:rPr>
        <w:t>____</w:t>
      </w:r>
    </w:p>
    <w:p w14:paraId="29232D5A" w14:textId="77777777" w:rsidR="0050024B" w:rsidRDefault="0050024B" w:rsidP="00DC04F0">
      <w:pPr>
        <w:jc w:val="center"/>
        <w:rPr>
          <w:rFonts w:ascii="Calibri" w:hAnsi="Calibri" w:cs="Calibri"/>
          <w:b/>
          <w:bCs/>
          <w:noProof/>
          <w:sz w:val="28"/>
          <w:szCs w:val="28"/>
        </w:rPr>
      </w:pPr>
    </w:p>
    <w:p w14:paraId="6F915AC0" w14:textId="0F3FC7A2" w:rsidR="0050024B" w:rsidRDefault="00293D81" w:rsidP="0050024B">
      <w:pPr>
        <w:jc w:val="center"/>
        <w:rPr>
          <w:rFonts w:ascii="Calibri" w:hAnsi="Calibri" w:cs="Calibri"/>
          <w:b/>
          <w:bCs/>
          <w:noProof/>
          <w:sz w:val="28"/>
          <w:szCs w:val="28"/>
        </w:rPr>
      </w:pPr>
      <w:r>
        <w:rPr>
          <w:rFonts w:ascii="Calibri" w:hAnsi="Calibri" w:cs="Calibri"/>
          <w:b/>
          <w:bCs/>
          <w:noProof/>
          <w:sz w:val="28"/>
          <w:szCs w:val="28"/>
        </w:rPr>
        <w:lastRenderedPageBreak/>
        <mc:AlternateContent>
          <mc:Choice Requires="wps">
            <w:drawing>
              <wp:anchor distT="0" distB="0" distL="114300" distR="114300" simplePos="0" relativeHeight="251659273" behindDoc="0" locked="0" layoutInCell="1" allowOverlap="1" wp14:anchorId="3F42F7B1" wp14:editId="071BE2DA">
                <wp:simplePos x="0" y="0"/>
                <wp:positionH relativeFrom="column">
                  <wp:posOffset>5359400</wp:posOffset>
                </wp:positionH>
                <wp:positionV relativeFrom="paragraph">
                  <wp:posOffset>-149860</wp:posOffset>
                </wp:positionV>
                <wp:extent cx="1143000" cy="982980"/>
                <wp:effectExtent l="0" t="0" r="19050" b="26670"/>
                <wp:wrapNone/>
                <wp:docPr id="9" name="Text Box 9"/>
                <wp:cNvGraphicFramePr/>
                <a:graphic xmlns:a="http://schemas.openxmlformats.org/drawingml/2006/main">
                  <a:graphicData uri="http://schemas.microsoft.com/office/word/2010/wordprocessingShape">
                    <wps:wsp>
                      <wps:cNvSpPr txBox="1"/>
                      <wps:spPr>
                        <a:xfrm>
                          <a:off x="0" y="0"/>
                          <a:ext cx="1143000" cy="982980"/>
                        </a:xfrm>
                        <a:prstGeom prst="rect">
                          <a:avLst/>
                        </a:prstGeom>
                        <a:solidFill>
                          <a:schemeClr val="lt1"/>
                        </a:solidFill>
                        <a:ln w="6350">
                          <a:solidFill>
                            <a:schemeClr val="bg1"/>
                          </a:solidFill>
                        </a:ln>
                      </wps:spPr>
                      <wps:txbx>
                        <w:txbxContent>
                          <w:p w14:paraId="32DD24CA" w14:textId="713DCBDC" w:rsidR="00293D81" w:rsidRDefault="00293D81">
                            <w:r>
                              <w:rPr>
                                <w:b/>
                                <w:bCs/>
                                <w:noProof/>
                              </w:rPr>
                              <w:drawing>
                                <wp:inline distT="0" distB="0" distL="0" distR="0" wp14:anchorId="6AC2A990" wp14:editId="574CD14B">
                                  <wp:extent cx="990600" cy="971294"/>
                                  <wp:effectExtent l="0" t="0" r="0" b="635"/>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806" cy="9744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2F7B1" id="Text Box 9" o:spid="_x0000_s1031" type="#_x0000_t202" style="position:absolute;left:0;text-align:left;margin-left:422pt;margin-top:-11.8pt;width:90pt;height:77.4pt;z-index:251659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" fillcolor="white [3201]" strokecolor="white [3212]" strokeweight=".5pt">
                <v:textbox>
                  <w:txbxContent>
                    <w:p w14:paraId="32DD24CA" w14:textId="713DCBDC" w:rsidR="00293D81" w:rsidRDefault="00293D81">
                      <w:r>
                        <w:rPr>
                          <w:b/>
                          <w:bCs/>
                          <w:noProof/>
                        </w:rPr>
                        <w:drawing>
                          <wp:inline distT="0" distB="0" distL="0" distR="0" wp14:anchorId="6AC2A990" wp14:editId="574CD14B">
                            <wp:extent cx="990600" cy="971294"/>
                            <wp:effectExtent l="0" t="0" r="0" b="635"/>
                            <wp:docPr id="10" name="Picture 10"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806" cy="974437"/>
                                    </a:xfrm>
                                    <a:prstGeom prst="rect">
                                      <a:avLst/>
                                    </a:prstGeom>
                                    <a:noFill/>
                                    <a:ln>
                                      <a:noFill/>
                                    </a:ln>
                                  </pic:spPr>
                                </pic:pic>
                              </a:graphicData>
                            </a:graphic>
                          </wp:inline>
                        </w:drawing>
                      </w:r>
                    </w:p>
                  </w:txbxContent>
                </v:textbox>
              </v:shape>
            </w:pict>
          </mc:Fallback>
        </mc:AlternateContent>
      </w:r>
      <w:r w:rsidR="00DC04F0" w:rsidRPr="007F7F00">
        <w:rPr>
          <w:rFonts w:ascii="Calibri" w:hAnsi="Calibri" w:cs="Calibri"/>
          <w:b/>
          <w:bCs/>
          <w:noProof/>
          <w:sz w:val="28"/>
          <w:szCs w:val="28"/>
        </w:rPr>
        <w:t>A</w:t>
      </w:r>
      <w:r w:rsidR="0050024B">
        <w:rPr>
          <w:rFonts w:ascii="Calibri" w:hAnsi="Calibri" w:cs="Calibri"/>
          <w:b/>
          <w:bCs/>
          <w:noProof/>
          <w:sz w:val="28"/>
          <w:szCs w:val="28"/>
        </w:rPr>
        <w:t>PPENDIX</w:t>
      </w:r>
      <w:r w:rsidR="00DC04F0" w:rsidRPr="007F7F00">
        <w:rPr>
          <w:rFonts w:ascii="Calibri" w:hAnsi="Calibri" w:cs="Calibri"/>
          <w:b/>
          <w:bCs/>
          <w:noProof/>
          <w:sz w:val="28"/>
          <w:szCs w:val="28"/>
        </w:rPr>
        <w:t xml:space="preserve"> </w:t>
      </w:r>
      <w:r w:rsidR="00130FBE">
        <w:rPr>
          <w:rFonts w:ascii="Calibri" w:hAnsi="Calibri" w:cs="Calibri"/>
          <w:b/>
          <w:bCs/>
          <w:noProof/>
          <w:sz w:val="28"/>
          <w:szCs w:val="28"/>
        </w:rPr>
        <w:t>3</w:t>
      </w:r>
      <w:r w:rsidR="00DC04F0" w:rsidRPr="007F7F00">
        <w:rPr>
          <w:rFonts w:ascii="Calibri" w:hAnsi="Calibri" w:cs="Calibri"/>
          <w:b/>
          <w:bCs/>
          <w:noProof/>
          <w:sz w:val="28"/>
          <w:szCs w:val="28"/>
        </w:rPr>
        <w:t xml:space="preserve">: </w:t>
      </w:r>
      <w:r w:rsidR="0050024B" w:rsidRPr="007F7F00">
        <w:rPr>
          <w:rFonts w:ascii="Calibri" w:hAnsi="Calibri" w:cs="Calibri"/>
          <w:b/>
          <w:bCs/>
          <w:noProof/>
          <w:sz w:val="28"/>
          <w:szCs w:val="28"/>
        </w:rPr>
        <w:t>ST. MARY’S KNOCKBEG COLLEGE</w:t>
      </w:r>
    </w:p>
    <w:p w14:paraId="602D3BBF" w14:textId="7C508274" w:rsidR="00293D81" w:rsidRDefault="00293D81" w:rsidP="0050024B">
      <w:pPr>
        <w:jc w:val="center"/>
        <w:rPr>
          <w:rFonts w:ascii="Calibri" w:hAnsi="Calibri" w:cs="Calibri"/>
          <w:b/>
          <w:bCs/>
        </w:rPr>
      </w:pPr>
    </w:p>
    <w:p w14:paraId="37A9A6FC" w14:textId="2DC4F002" w:rsidR="00293D81" w:rsidRDefault="00293D81" w:rsidP="0050024B">
      <w:pPr>
        <w:jc w:val="center"/>
        <w:rPr>
          <w:rFonts w:ascii="Calibri" w:hAnsi="Calibri" w:cs="Calibri"/>
          <w:b/>
          <w:bCs/>
        </w:rPr>
      </w:pPr>
    </w:p>
    <w:p w14:paraId="77383824" w14:textId="77777777" w:rsidR="00293D81" w:rsidRPr="007F7F00" w:rsidRDefault="00293D81" w:rsidP="0050024B">
      <w:pPr>
        <w:jc w:val="center"/>
        <w:rPr>
          <w:rFonts w:ascii="Calibri" w:hAnsi="Calibri" w:cs="Calibri"/>
          <w:b/>
          <w:bCs/>
        </w:rPr>
      </w:pPr>
    </w:p>
    <w:p w14:paraId="05D24409" w14:textId="77777777" w:rsidR="0050024B" w:rsidRDefault="0050024B" w:rsidP="00DC04F0">
      <w:pPr>
        <w:jc w:val="center"/>
        <w:rPr>
          <w:rFonts w:ascii="Calibri" w:hAnsi="Calibri" w:cs="Calibri"/>
          <w:b/>
          <w:bCs/>
          <w:noProof/>
          <w:sz w:val="28"/>
          <w:szCs w:val="28"/>
        </w:rPr>
      </w:pPr>
    </w:p>
    <w:p w14:paraId="353EFCB2" w14:textId="08565A83" w:rsidR="00DC04F0" w:rsidRPr="0050024B" w:rsidRDefault="00DC04F0" w:rsidP="00DC04F0">
      <w:pPr>
        <w:jc w:val="center"/>
        <w:rPr>
          <w:rFonts w:ascii="Calibri" w:hAnsi="Calibri" w:cs="Calibri"/>
          <w:b/>
          <w:bCs/>
          <w:noProof/>
        </w:rPr>
      </w:pPr>
      <w:r w:rsidRPr="0050024B">
        <w:rPr>
          <w:rFonts w:ascii="Calibri" w:hAnsi="Calibri" w:cs="Calibri"/>
          <w:b/>
          <w:bCs/>
          <w:noProof/>
        </w:rPr>
        <w:t>C</w:t>
      </w:r>
      <w:r w:rsidR="0050024B">
        <w:rPr>
          <w:rFonts w:ascii="Calibri" w:hAnsi="Calibri" w:cs="Calibri"/>
          <w:b/>
          <w:bCs/>
          <w:noProof/>
        </w:rPr>
        <w:t>HECKLIST FOR ANNUAL REVIEW OF THE ANTI-BULLYIN</w:t>
      </w:r>
      <w:r w:rsidR="00293D81">
        <w:rPr>
          <w:rFonts w:ascii="Calibri" w:hAnsi="Calibri" w:cs="Calibri"/>
          <w:b/>
          <w:bCs/>
          <w:noProof/>
        </w:rPr>
        <w:t xml:space="preserve">G POLICY AND IT’S IMPLEMENTATION </w:t>
      </w:r>
      <w:r w:rsidRPr="0050024B">
        <w:rPr>
          <w:rFonts w:ascii="Calibri" w:hAnsi="Calibri" w:cs="Calibri"/>
          <w:b/>
          <w:bCs/>
          <w:noProof/>
        </w:rPr>
        <w:t xml:space="preserve">  </w:t>
      </w:r>
    </w:p>
    <w:p w14:paraId="3CA57E0D" w14:textId="77777777" w:rsidR="00DC04F0" w:rsidRDefault="00DC04F0" w:rsidP="00DC04F0">
      <w:pPr>
        <w:widowControl/>
        <w:adjustRightInd w:val="0"/>
        <w:rPr>
          <w:rFonts w:ascii="Calibri" w:eastAsiaTheme="minorHAnsi" w:hAnsi="Calibri" w:cs="Calibri"/>
          <w:b/>
          <w:bCs/>
          <w:color w:val="000000"/>
          <w:sz w:val="21"/>
          <w:szCs w:val="21"/>
          <w:lang w:eastAsia="en-US" w:bidi="ar-SA"/>
        </w:rPr>
      </w:pPr>
    </w:p>
    <w:p w14:paraId="5F1D9FC5" w14:textId="77777777" w:rsidR="00001615" w:rsidRDefault="00DC04F0" w:rsidP="00001615">
      <w:pPr>
        <w:widowControl/>
        <w:adjustRightInd w:val="0"/>
        <w:spacing w:line="360" w:lineRule="auto"/>
        <w:rPr>
          <w:rFonts w:ascii="Calibri" w:eastAsiaTheme="minorHAnsi" w:hAnsi="Calibri" w:cs="Calibri"/>
          <w:color w:val="000000"/>
          <w:lang w:eastAsia="en-US" w:bidi="ar-SA"/>
        </w:rPr>
      </w:pPr>
      <w:r w:rsidRPr="00DC04F0">
        <w:rPr>
          <w:rFonts w:ascii="Calibri" w:eastAsiaTheme="minorHAnsi" w:hAnsi="Calibri" w:cs="Calibri"/>
          <w:color w:val="000000"/>
          <w:lang w:eastAsia="en-US" w:bidi="ar-SA"/>
        </w:rPr>
        <w:t xml:space="preserve">The Board of Management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 </w:t>
      </w:r>
    </w:p>
    <w:p w14:paraId="4AAE68B3" w14:textId="3BBAE98E" w:rsidR="00F173DC" w:rsidRPr="008E4E5E" w:rsidRDefault="00001615" w:rsidP="00001615">
      <w:pPr>
        <w:widowControl/>
        <w:adjustRightInd w:val="0"/>
        <w:spacing w:line="360" w:lineRule="auto"/>
        <w:ind w:left="7920"/>
        <w:rPr>
          <w:rFonts w:ascii="Calibri" w:hAnsi="Calibri" w:cs="Calibri"/>
          <w:b/>
          <w:bCs/>
        </w:rPr>
      </w:pPr>
      <w:r>
        <w:rPr>
          <w:rFonts w:ascii="Calibri" w:eastAsiaTheme="minorHAnsi" w:hAnsi="Calibri" w:cs="Calibri"/>
          <w:color w:val="000000"/>
          <w:lang w:eastAsia="en-US" w:bidi="ar-SA"/>
        </w:rPr>
        <w:t xml:space="preserve">        </w:t>
      </w:r>
      <w:r>
        <w:rPr>
          <w:rFonts w:ascii="Calibri" w:eastAsiaTheme="minorHAnsi" w:hAnsi="Calibri" w:cs="Calibri"/>
          <w:color w:val="000000"/>
          <w:lang w:eastAsia="en-US" w:bidi="ar-SA"/>
        </w:rPr>
        <w:tab/>
        <w:t xml:space="preserve">        </w:t>
      </w:r>
      <w:r w:rsidR="00DC04F0" w:rsidRPr="008E4E5E">
        <w:rPr>
          <w:rFonts w:ascii="Calibri" w:eastAsiaTheme="minorHAnsi" w:hAnsi="Calibri" w:cs="Calibri"/>
          <w:b/>
          <w:bCs/>
          <w:color w:val="000000"/>
          <w:lang w:eastAsia="en-US" w:bidi="ar-SA"/>
        </w:rPr>
        <w:t>Yes /No</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84"/>
        <w:gridCol w:w="990"/>
      </w:tblGrid>
      <w:tr w:rsidR="00F173DC" w:rsidRPr="00DC04F0" w14:paraId="4AAE68B7" w14:textId="77777777" w:rsidTr="00001615">
        <w:trPr>
          <w:trHeight w:val="936"/>
        </w:trPr>
        <w:tc>
          <w:tcPr>
            <w:tcW w:w="8784" w:type="dxa"/>
          </w:tcPr>
          <w:p w14:paraId="4AAE68B4" w14:textId="77777777" w:rsidR="00F173DC" w:rsidRPr="00DC04F0" w:rsidRDefault="00F173DC" w:rsidP="00F50386">
            <w:pPr>
              <w:pStyle w:val="TableParagraph"/>
              <w:spacing w:before="81"/>
              <w:ind w:left="4"/>
              <w:rPr>
                <w:rFonts w:ascii="Calibri" w:hAnsi="Calibri" w:cs="Calibri"/>
              </w:rPr>
            </w:pPr>
            <w:r w:rsidRPr="00DC04F0">
              <w:rPr>
                <w:rFonts w:ascii="Calibri" w:hAnsi="Calibri" w:cs="Calibri"/>
              </w:rPr>
              <w:t>Has the Board formally adopted an anti-bullying policy that fully complies with the</w:t>
            </w:r>
          </w:p>
          <w:p w14:paraId="4AAE68B5" w14:textId="77777777" w:rsidR="00F173DC" w:rsidRPr="00DC04F0" w:rsidRDefault="00F173DC" w:rsidP="00F50386">
            <w:pPr>
              <w:pStyle w:val="TableParagraph"/>
              <w:spacing w:before="6"/>
              <w:ind w:left="4" w:right="514"/>
              <w:rPr>
                <w:rFonts w:ascii="Calibri" w:hAnsi="Calibri" w:cs="Calibri"/>
              </w:rPr>
            </w:pPr>
            <w:r w:rsidRPr="00DC04F0">
              <w:rPr>
                <w:rFonts w:ascii="Calibri" w:hAnsi="Calibri" w:cs="Calibri"/>
              </w:rPr>
              <w:t xml:space="preserve">requirements of the </w:t>
            </w:r>
            <w:r w:rsidRPr="00DC04F0">
              <w:rPr>
                <w:rFonts w:ascii="Calibri" w:hAnsi="Calibri" w:cs="Calibri"/>
                <w:i/>
              </w:rPr>
              <w:t>Anti-Bullying Procedures for Primary and Post-Primary Schools</w:t>
            </w:r>
            <w:r w:rsidRPr="00DC04F0">
              <w:rPr>
                <w:rFonts w:ascii="Calibri" w:hAnsi="Calibri" w:cs="Calibri"/>
              </w:rPr>
              <w:t>?</w:t>
            </w:r>
          </w:p>
        </w:tc>
        <w:tc>
          <w:tcPr>
            <w:tcW w:w="990" w:type="dxa"/>
          </w:tcPr>
          <w:p w14:paraId="4AAE68B6" w14:textId="77777777" w:rsidR="00F173DC" w:rsidRPr="00DC04F0" w:rsidRDefault="00F173DC" w:rsidP="00DC04F0">
            <w:pPr>
              <w:pStyle w:val="TableParagraph"/>
              <w:spacing w:before="189" w:line="360" w:lineRule="auto"/>
              <w:ind w:left="57"/>
              <w:rPr>
                <w:rFonts w:ascii="Calibri" w:hAnsi="Calibri" w:cs="Calibri"/>
              </w:rPr>
            </w:pPr>
          </w:p>
        </w:tc>
      </w:tr>
      <w:tr w:rsidR="00F173DC" w:rsidRPr="00DC04F0" w14:paraId="4AAE68BA" w14:textId="77777777" w:rsidTr="00001615">
        <w:trPr>
          <w:trHeight w:val="887"/>
        </w:trPr>
        <w:tc>
          <w:tcPr>
            <w:tcW w:w="8784" w:type="dxa"/>
          </w:tcPr>
          <w:p w14:paraId="4AAE68B8" w14:textId="7C9547E7" w:rsidR="00F173DC" w:rsidRPr="00DC04F0" w:rsidRDefault="00F173DC" w:rsidP="00F50386">
            <w:pPr>
              <w:pStyle w:val="TableParagraph"/>
              <w:spacing w:before="79"/>
              <w:ind w:left="4" w:right="51"/>
              <w:rPr>
                <w:rFonts w:ascii="Calibri" w:hAnsi="Calibri" w:cs="Calibri"/>
              </w:rPr>
            </w:pPr>
            <w:r w:rsidRPr="00DC04F0">
              <w:rPr>
                <w:rFonts w:ascii="Calibri" w:hAnsi="Calibri" w:cs="Calibri"/>
              </w:rPr>
              <w:t xml:space="preserve">Has the Board published the policy on the school website and provided a copy to the </w:t>
            </w:r>
            <w:r w:rsidR="00934790">
              <w:rPr>
                <w:rFonts w:ascii="Calibri" w:hAnsi="Calibri" w:cs="Calibri"/>
              </w:rPr>
              <w:t>P</w:t>
            </w:r>
            <w:r w:rsidRPr="00DC04F0">
              <w:rPr>
                <w:rFonts w:ascii="Calibri" w:hAnsi="Calibri" w:cs="Calibri"/>
              </w:rPr>
              <w:t xml:space="preserve">arents’ </w:t>
            </w:r>
            <w:r w:rsidR="00934790">
              <w:rPr>
                <w:rFonts w:ascii="Calibri" w:hAnsi="Calibri" w:cs="Calibri"/>
              </w:rPr>
              <w:t>A</w:t>
            </w:r>
            <w:r w:rsidRPr="00DC04F0">
              <w:rPr>
                <w:rFonts w:ascii="Calibri" w:hAnsi="Calibri" w:cs="Calibri"/>
              </w:rPr>
              <w:t>ssociation?</w:t>
            </w:r>
          </w:p>
        </w:tc>
        <w:tc>
          <w:tcPr>
            <w:tcW w:w="990" w:type="dxa"/>
          </w:tcPr>
          <w:p w14:paraId="4AAE68B9"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BD" w14:textId="77777777" w:rsidTr="00001615">
        <w:trPr>
          <w:trHeight w:val="887"/>
        </w:trPr>
        <w:tc>
          <w:tcPr>
            <w:tcW w:w="8784" w:type="dxa"/>
          </w:tcPr>
          <w:p w14:paraId="4AAE68BB" w14:textId="77777777" w:rsidR="00F173DC" w:rsidRPr="00DC04F0" w:rsidRDefault="00F173DC" w:rsidP="00F50386">
            <w:pPr>
              <w:pStyle w:val="TableParagraph"/>
              <w:spacing w:before="79"/>
              <w:ind w:left="4" w:right="591"/>
              <w:rPr>
                <w:rFonts w:ascii="Calibri" w:hAnsi="Calibri" w:cs="Calibri"/>
              </w:rPr>
            </w:pPr>
            <w:r w:rsidRPr="00DC04F0">
              <w:rPr>
                <w:rFonts w:ascii="Calibri" w:hAnsi="Calibri" w:cs="Calibri"/>
              </w:rPr>
              <w:t>Has the Board ensured that the policy has been made available to school staff (including new staff)?</w:t>
            </w:r>
          </w:p>
        </w:tc>
        <w:tc>
          <w:tcPr>
            <w:tcW w:w="990" w:type="dxa"/>
          </w:tcPr>
          <w:p w14:paraId="4AAE68BC"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0" w14:textId="77777777" w:rsidTr="00001615">
        <w:trPr>
          <w:trHeight w:val="1154"/>
        </w:trPr>
        <w:tc>
          <w:tcPr>
            <w:tcW w:w="8784" w:type="dxa"/>
          </w:tcPr>
          <w:p w14:paraId="4AAE68BE" w14:textId="08F0C45D" w:rsidR="00F173DC" w:rsidRPr="00DC04F0" w:rsidRDefault="00F173DC" w:rsidP="00F50386">
            <w:pPr>
              <w:pStyle w:val="TableParagraph"/>
              <w:spacing w:before="79"/>
              <w:ind w:left="4" w:right="66"/>
              <w:jc w:val="both"/>
              <w:rPr>
                <w:rFonts w:ascii="Calibri" w:hAnsi="Calibri" w:cs="Calibri"/>
              </w:rPr>
            </w:pPr>
            <w:r w:rsidRPr="00DC04F0">
              <w:rPr>
                <w:rFonts w:ascii="Calibri" w:hAnsi="Calibri" w:cs="Calibri"/>
              </w:rPr>
              <w:t xml:space="preserve">Is the Board satisfied that school staff are sufficiently familiar with the policy and procedures to enable them to </w:t>
            </w:r>
            <w:proofErr w:type="gramStart"/>
            <w:r w:rsidRPr="00DC04F0">
              <w:rPr>
                <w:rFonts w:ascii="Calibri" w:hAnsi="Calibri" w:cs="Calibri"/>
              </w:rPr>
              <w:t>effectively and consistently apply the policy and procedures</w:t>
            </w:r>
            <w:proofErr w:type="gramEnd"/>
            <w:r w:rsidRPr="00DC04F0">
              <w:rPr>
                <w:rFonts w:ascii="Calibri" w:hAnsi="Calibri" w:cs="Calibri"/>
              </w:rPr>
              <w:t xml:space="preserve"> in their </w:t>
            </w:r>
            <w:r w:rsidR="00934790" w:rsidRPr="00DC04F0">
              <w:rPr>
                <w:rFonts w:ascii="Calibri" w:hAnsi="Calibri" w:cs="Calibri"/>
              </w:rPr>
              <w:t>day-to-day</w:t>
            </w:r>
            <w:r w:rsidRPr="00DC04F0">
              <w:rPr>
                <w:rFonts w:ascii="Calibri" w:hAnsi="Calibri" w:cs="Calibri"/>
              </w:rPr>
              <w:t xml:space="preserve"> work?</w:t>
            </w:r>
          </w:p>
        </w:tc>
        <w:tc>
          <w:tcPr>
            <w:tcW w:w="990" w:type="dxa"/>
          </w:tcPr>
          <w:p w14:paraId="4AAE68BF"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3" w14:textId="77777777" w:rsidTr="00001615">
        <w:trPr>
          <w:trHeight w:val="623"/>
        </w:trPr>
        <w:tc>
          <w:tcPr>
            <w:tcW w:w="8784" w:type="dxa"/>
          </w:tcPr>
          <w:p w14:paraId="4AAE68C1" w14:textId="77734040" w:rsidR="00F173DC" w:rsidRPr="00DC04F0" w:rsidRDefault="00F173DC" w:rsidP="00F50386">
            <w:pPr>
              <w:pStyle w:val="TableParagraph"/>
              <w:spacing w:before="76"/>
              <w:ind w:left="4" w:right="350"/>
              <w:rPr>
                <w:rFonts w:ascii="Calibri" w:hAnsi="Calibri" w:cs="Calibri"/>
              </w:rPr>
            </w:pPr>
            <w:r w:rsidRPr="00DC04F0">
              <w:rPr>
                <w:rFonts w:ascii="Calibri" w:hAnsi="Calibri" w:cs="Calibri"/>
              </w:rPr>
              <w:t xml:space="preserve">Has the Board ensured that the policy has been adequately communicated to all </w:t>
            </w:r>
            <w:r w:rsidR="008E4E5E">
              <w:rPr>
                <w:rFonts w:ascii="Calibri" w:hAnsi="Calibri" w:cs="Calibri"/>
              </w:rPr>
              <w:t>students</w:t>
            </w:r>
            <w:r w:rsidRPr="00DC04F0">
              <w:rPr>
                <w:rFonts w:ascii="Calibri" w:hAnsi="Calibri" w:cs="Calibri"/>
              </w:rPr>
              <w:t>?</w:t>
            </w:r>
          </w:p>
        </w:tc>
        <w:tc>
          <w:tcPr>
            <w:tcW w:w="990" w:type="dxa"/>
          </w:tcPr>
          <w:p w14:paraId="4AAE68C2"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6" w14:textId="77777777" w:rsidTr="00001615">
        <w:trPr>
          <w:trHeight w:val="890"/>
        </w:trPr>
        <w:tc>
          <w:tcPr>
            <w:tcW w:w="8784" w:type="dxa"/>
          </w:tcPr>
          <w:p w14:paraId="4AAE68C4" w14:textId="77777777" w:rsidR="00F173DC" w:rsidRPr="00DC04F0" w:rsidRDefault="00F173DC" w:rsidP="00F50386">
            <w:pPr>
              <w:pStyle w:val="TableParagraph"/>
              <w:spacing w:before="79"/>
              <w:ind w:left="4" w:right="51"/>
              <w:rPr>
                <w:rFonts w:ascii="Calibri" w:hAnsi="Calibri" w:cs="Calibri"/>
              </w:rPr>
            </w:pPr>
            <w:r w:rsidRPr="00DC04F0">
              <w:rPr>
                <w:rFonts w:ascii="Calibri" w:hAnsi="Calibri" w:cs="Calibri"/>
              </w:rPr>
              <w:t>Has the policy documented the prevention and education strategies that the school applies?</w:t>
            </w:r>
          </w:p>
        </w:tc>
        <w:tc>
          <w:tcPr>
            <w:tcW w:w="990" w:type="dxa"/>
          </w:tcPr>
          <w:p w14:paraId="4AAE68C5"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9" w14:textId="77777777" w:rsidTr="00001615">
        <w:trPr>
          <w:trHeight w:val="623"/>
        </w:trPr>
        <w:tc>
          <w:tcPr>
            <w:tcW w:w="8784" w:type="dxa"/>
          </w:tcPr>
          <w:p w14:paraId="4AAE68C7" w14:textId="77777777" w:rsidR="00F173DC" w:rsidRPr="00DC04F0" w:rsidRDefault="00F173DC" w:rsidP="00F50386">
            <w:pPr>
              <w:pStyle w:val="TableParagraph"/>
              <w:spacing w:before="76"/>
              <w:ind w:left="4"/>
              <w:rPr>
                <w:rFonts w:ascii="Calibri" w:hAnsi="Calibri" w:cs="Calibri"/>
              </w:rPr>
            </w:pPr>
            <w:r w:rsidRPr="00DC04F0">
              <w:rPr>
                <w:rFonts w:ascii="Calibri" w:hAnsi="Calibri" w:cs="Calibri"/>
              </w:rPr>
              <w:t>Have all of the prevention and education strategies been implemented?</w:t>
            </w:r>
          </w:p>
        </w:tc>
        <w:tc>
          <w:tcPr>
            <w:tcW w:w="990" w:type="dxa"/>
          </w:tcPr>
          <w:p w14:paraId="4AAE68C8"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C" w14:textId="77777777" w:rsidTr="00001615">
        <w:trPr>
          <w:trHeight w:val="887"/>
        </w:trPr>
        <w:tc>
          <w:tcPr>
            <w:tcW w:w="8784" w:type="dxa"/>
          </w:tcPr>
          <w:p w14:paraId="4AAE68CA" w14:textId="77777777" w:rsidR="00F173DC" w:rsidRPr="00DC04F0" w:rsidRDefault="00F173DC" w:rsidP="00F50386">
            <w:pPr>
              <w:pStyle w:val="TableParagraph"/>
              <w:spacing w:before="79"/>
              <w:ind w:left="4" w:right="425"/>
              <w:rPr>
                <w:rFonts w:ascii="Calibri" w:hAnsi="Calibri" w:cs="Calibri"/>
              </w:rPr>
            </w:pPr>
            <w:r w:rsidRPr="00DC04F0">
              <w:rPr>
                <w:rFonts w:ascii="Calibri" w:hAnsi="Calibri" w:cs="Calibri"/>
              </w:rPr>
              <w:t>Has the effectiveness of the prevention and education strategies that have been implemented been examined?</w:t>
            </w:r>
          </w:p>
        </w:tc>
        <w:tc>
          <w:tcPr>
            <w:tcW w:w="990" w:type="dxa"/>
          </w:tcPr>
          <w:p w14:paraId="4AAE68CB" w14:textId="77777777" w:rsidR="00F173DC" w:rsidRPr="00DC04F0" w:rsidRDefault="00F173DC" w:rsidP="00DC04F0">
            <w:pPr>
              <w:pStyle w:val="TableParagraph"/>
              <w:spacing w:before="189" w:line="360" w:lineRule="auto"/>
              <w:ind w:left="5"/>
              <w:rPr>
                <w:rFonts w:ascii="Calibri" w:hAnsi="Calibri" w:cs="Calibri"/>
              </w:rPr>
            </w:pPr>
          </w:p>
        </w:tc>
      </w:tr>
      <w:tr w:rsidR="00F173DC" w:rsidRPr="00DC04F0" w14:paraId="4AAE68CF" w14:textId="77777777" w:rsidTr="00001615">
        <w:trPr>
          <w:trHeight w:val="887"/>
        </w:trPr>
        <w:tc>
          <w:tcPr>
            <w:tcW w:w="8784" w:type="dxa"/>
          </w:tcPr>
          <w:p w14:paraId="4AAE68CD" w14:textId="77777777" w:rsidR="00F173DC" w:rsidRPr="00DC04F0" w:rsidRDefault="00F173DC" w:rsidP="00F50386">
            <w:pPr>
              <w:pStyle w:val="TableParagraph"/>
              <w:spacing w:before="79"/>
              <w:ind w:left="4" w:right="206"/>
              <w:rPr>
                <w:rFonts w:ascii="Calibri" w:hAnsi="Calibri" w:cs="Calibri"/>
              </w:rPr>
            </w:pPr>
            <w:r w:rsidRPr="00DC04F0">
              <w:rPr>
                <w:rFonts w:ascii="Calibri" w:hAnsi="Calibri" w:cs="Calibri"/>
              </w:rPr>
              <w:t>Is the Board satisfied that all teachers are recording and dealing with incidents in accordance with the policy?</w:t>
            </w:r>
          </w:p>
        </w:tc>
        <w:tc>
          <w:tcPr>
            <w:tcW w:w="990" w:type="dxa"/>
          </w:tcPr>
          <w:p w14:paraId="4AAE68CE" w14:textId="77777777" w:rsidR="00F173DC" w:rsidRPr="00DC04F0" w:rsidRDefault="00F173DC" w:rsidP="00DC04F0">
            <w:pPr>
              <w:pStyle w:val="TableParagraph"/>
              <w:spacing w:before="191" w:line="360" w:lineRule="auto"/>
              <w:ind w:left="5"/>
              <w:rPr>
                <w:rFonts w:ascii="Calibri" w:hAnsi="Calibri" w:cs="Calibri"/>
              </w:rPr>
            </w:pPr>
          </w:p>
        </w:tc>
      </w:tr>
      <w:tr w:rsidR="00F173DC" w:rsidRPr="00DC04F0" w14:paraId="4AAE68D2" w14:textId="77777777" w:rsidTr="00001615">
        <w:trPr>
          <w:trHeight w:val="681"/>
        </w:trPr>
        <w:tc>
          <w:tcPr>
            <w:tcW w:w="8784" w:type="dxa"/>
          </w:tcPr>
          <w:p w14:paraId="4AAE68D0" w14:textId="77777777" w:rsidR="00F173DC" w:rsidRPr="00DC04F0" w:rsidRDefault="00F173DC" w:rsidP="00F50386">
            <w:pPr>
              <w:pStyle w:val="TableParagraph"/>
              <w:spacing w:before="79"/>
              <w:ind w:left="4" w:right="974"/>
              <w:rPr>
                <w:rFonts w:ascii="Calibri" w:hAnsi="Calibri" w:cs="Calibri"/>
              </w:rPr>
            </w:pPr>
            <w:r w:rsidRPr="00DC04F0">
              <w:rPr>
                <w:rFonts w:ascii="Calibri" w:hAnsi="Calibri" w:cs="Calibri"/>
              </w:rPr>
              <w:t>Has the Board received and recorded minutes of the periodic summary reports of the Principal?</w:t>
            </w:r>
          </w:p>
        </w:tc>
        <w:tc>
          <w:tcPr>
            <w:tcW w:w="990" w:type="dxa"/>
          </w:tcPr>
          <w:p w14:paraId="4AAE68D1" w14:textId="77777777" w:rsidR="00F173DC" w:rsidRPr="00DC04F0" w:rsidRDefault="00F173DC" w:rsidP="00DC04F0">
            <w:pPr>
              <w:pStyle w:val="TableParagraph"/>
              <w:spacing w:before="190" w:line="360" w:lineRule="auto"/>
              <w:ind w:left="5"/>
              <w:rPr>
                <w:rFonts w:ascii="Calibri" w:hAnsi="Calibri" w:cs="Calibri"/>
              </w:rPr>
            </w:pPr>
          </w:p>
        </w:tc>
      </w:tr>
      <w:tr w:rsidR="00F173DC" w:rsidRPr="00DC04F0" w14:paraId="4AAE68D5" w14:textId="77777777" w:rsidTr="00001615">
        <w:trPr>
          <w:trHeight w:val="1274"/>
        </w:trPr>
        <w:tc>
          <w:tcPr>
            <w:tcW w:w="8784" w:type="dxa"/>
          </w:tcPr>
          <w:p w14:paraId="4AAE68D3" w14:textId="77777777" w:rsidR="00F173DC" w:rsidRPr="00DC04F0" w:rsidRDefault="00F173DC" w:rsidP="00F50386">
            <w:pPr>
              <w:pStyle w:val="TableParagraph"/>
              <w:spacing w:before="189"/>
              <w:ind w:left="0" w:right="77"/>
              <w:jc w:val="both"/>
              <w:rPr>
                <w:rFonts w:ascii="Calibri" w:hAnsi="Calibri" w:cs="Calibri"/>
              </w:rPr>
            </w:pPr>
            <w:r w:rsidRPr="00DC04F0">
              <w:rPr>
                <w:rFonts w:ascii="Calibri" w:hAnsi="Calibri" w:cs="Calibri"/>
              </w:rPr>
              <w:t>Has the Board discussed how well the school is handling all reports of bullying including those addressed at an early stage and not therefore included in the Principal’s periodic report to the Board?</w:t>
            </w:r>
          </w:p>
        </w:tc>
        <w:tc>
          <w:tcPr>
            <w:tcW w:w="990" w:type="dxa"/>
          </w:tcPr>
          <w:p w14:paraId="4AAE68D4" w14:textId="77777777" w:rsidR="00F173DC" w:rsidRPr="00DC04F0" w:rsidRDefault="00F173DC" w:rsidP="00DC04F0">
            <w:pPr>
              <w:pStyle w:val="TableParagraph"/>
              <w:spacing w:before="191" w:line="360" w:lineRule="auto"/>
              <w:ind w:left="5"/>
              <w:rPr>
                <w:rFonts w:ascii="Calibri" w:hAnsi="Calibri" w:cs="Calibri"/>
              </w:rPr>
            </w:pPr>
          </w:p>
        </w:tc>
      </w:tr>
      <w:tr w:rsidR="008E4E5E" w:rsidRPr="00DC04F0" w14:paraId="04D30012" w14:textId="77777777" w:rsidTr="00001615">
        <w:trPr>
          <w:trHeight w:val="882"/>
        </w:trPr>
        <w:tc>
          <w:tcPr>
            <w:tcW w:w="8784" w:type="dxa"/>
          </w:tcPr>
          <w:p w14:paraId="0E0B6C76" w14:textId="0FBC594D"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lastRenderedPageBreak/>
              <w:t>Has the Board received any complaints from parents</w:t>
            </w:r>
            <w:r w:rsidR="00C83D3D">
              <w:rPr>
                <w:rFonts w:asciiTheme="minorHAnsi" w:hAnsiTheme="minorHAnsi" w:cstheme="minorHAnsi"/>
              </w:rPr>
              <w:t xml:space="preserve">/guardians </w:t>
            </w:r>
            <w:r w:rsidRPr="008E4E5E">
              <w:rPr>
                <w:rFonts w:asciiTheme="minorHAnsi" w:hAnsiTheme="minorHAnsi" w:cstheme="minorHAnsi"/>
              </w:rPr>
              <w:t>regarding the school’s handling of bullying incidents?</w:t>
            </w:r>
          </w:p>
        </w:tc>
        <w:tc>
          <w:tcPr>
            <w:tcW w:w="990" w:type="dxa"/>
          </w:tcPr>
          <w:p w14:paraId="674CB545"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6E1B130A" w14:textId="77777777" w:rsidTr="00001615">
        <w:trPr>
          <w:trHeight w:val="900"/>
        </w:trPr>
        <w:tc>
          <w:tcPr>
            <w:tcW w:w="8784" w:type="dxa"/>
          </w:tcPr>
          <w:p w14:paraId="7A38D8F4" w14:textId="3BD8DA98"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Have any parents withdrawn their child from the school citing dissatisfaction with the school’s handling of a bullying situation?</w:t>
            </w:r>
          </w:p>
        </w:tc>
        <w:tc>
          <w:tcPr>
            <w:tcW w:w="990" w:type="dxa"/>
          </w:tcPr>
          <w:p w14:paraId="71E80BD6"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1874D600" w14:textId="77777777" w:rsidTr="00001615">
        <w:trPr>
          <w:trHeight w:val="945"/>
        </w:trPr>
        <w:tc>
          <w:tcPr>
            <w:tcW w:w="8784" w:type="dxa"/>
          </w:tcPr>
          <w:p w14:paraId="3C09AFC4" w14:textId="704FA27D"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Have any Ombudsman for Children investigations into the school’s handling of a bullying case been initiated or completed?</w:t>
            </w:r>
          </w:p>
        </w:tc>
        <w:tc>
          <w:tcPr>
            <w:tcW w:w="990" w:type="dxa"/>
          </w:tcPr>
          <w:p w14:paraId="5AA8CAB1"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496DDA54" w14:textId="77777777" w:rsidTr="00001615">
        <w:trPr>
          <w:trHeight w:val="828"/>
        </w:trPr>
        <w:tc>
          <w:tcPr>
            <w:tcW w:w="8784" w:type="dxa"/>
          </w:tcPr>
          <w:p w14:paraId="6C95F4DB" w14:textId="68430E35" w:rsidR="008E4E5E" w:rsidRPr="008E4E5E" w:rsidRDefault="008E4E5E" w:rsidP="00F50386">
            <w:pPr>
              <w:pStyle w:val="TableParagraph"/>
              <w:spacing w:before="74"/>
              <w:ind w:left="0" w:right="22"/>
              <w:rPr>
                <w:rFonts w:asciiTheme="minorHAnsi" w:hAnsiTheme="minorHAnsi" w:cstheme="minorHAnsi"/>
              </w:rPr>
            </w:pPr>
            <w:r w:rsidRPr="008E4E5E">
              <w:rPr>
                <w:rFonts w:asciiTheme="minorHAnsi" w:hAnsiTheme="minorHAnsi" w:cstheme="minorHAnsi"/>
              </w:rPr>
              <w:t>Has the data available from cases reported to the Principal (by the bullying recording template) been analysed to identify any issues, trends or patterns in bullying behaviour?</w:t>
            </w:r>
          </w:p>
        </w:tc>
        <w:tc>
          <w:tcPr>
            <w:tcW w:w="990" w:type="dxa"/>
          </w:tcPr>
          <w:p w14:paraId="4FDF6D38"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4A5C4269" w14:textId="77777777" w:rsidTr="00001615">
        <w:trPr>
          <w:trHeight w:val="882"/>
        </w:trPr>
        <w:tc>
          <w:tcPr>
            <w:tcW w:w="8784" w:type="dxa"/>
          </w:tcPr>
          <w:p w14:paraId="25CC2C0A" w14:textId="6F84F180"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Has the Board identified any aspects of the school’s policy and/or its implementation that require further improvement?</w:t>
            </w:r>
          </w:p>
        </w:tc>
        <w:tc>
          <w:tcPr>
            <w:tcW w:w="990" w:type="dxa"/>
          </w:tcPr>
          <w:p w14:paraId="24C23AF3" w14:textId="77777777" w:rsidR="008E4E5E" w:rsidRPr="00DC04F0" w:rsidRDefault="008E4E5E" w:rsidP="00DC04F0">
            <w:pPr>
              <w:pStyle w:val="TableParagraph"/>
              <w:spacing w:before="191" w:line="360" w:lineRule="auto"/>
              <w:ind w:left="5"/>
              <w:rPr>
                <w:rFonts w:ascii="Calibri" w:hAnsi="Calibri" w:cs="Calibri"/>
              </w:rPr>
            </w:pPr>
          </w:p>
        </w:tc>
      </w:tr>
      <w:tr w:rsidR="008E4E5E" w:rsidRPr="00DC04F0" w14:paraId="641C3D70" w14:textId="77777777" w:rsidTr="00001615">
        <w:trPr>
          <w:trHeight w:val="990"/>
        </w:trPr>
        <w:tc>
          <w:tcPr>
            <w:tcW w:w="8784" w:type="dxa"/>
          </w:tcPr>
          <w:p w14:paraId="39C584F0" w14:textId="255ACC0D" w:rsidR="008E4E5E" w:rsidRPr="008E4E5E" w:rsidRDefault="008E4E5E" w:rsidP="00F50386">
            <w:pPr>
              <w:pStyle w:val="TableParagraph"/>
              <w:spacing w:before="189"/>
              <w:ind w:left="0" w:right="77"/>
              <w:jc w:val="both"/>
              <w:rPr>
                <w:rFonts w:asciiTheme="minorHAnsi" w:hAnsiTheme="minorHAnsi" w:cstheme="minorHAnsi"/>
              </w:rPr>
            </w:pPr>
            <w:r w:rsidRPr="008E4E5E">
              <w:rPr>
                <w:rFonts w:asciiTheme="minorHAnsi" w:hAnsiTheme="minorHAnsi" w:cstheme="minorHAnsi"/>
              </w:rPr>
              <w:t xml:space="preserve">Has the Board identified any aspects of the school’s policy and/or </w:t>
            </w:r>
            <w:r w:rsidR="00130FBE" w:rsidRPr="008E4E5E">
              <w:rPr>
                <w:rFonts w:asciiTheme="minorHAnsi" w:hAnsiTheme="minorHAnsi" w:cstheme="minorHAnsi"/>
              </w:rPr>
              <w:t>it</w:t>
            </w:r>
            <w:r w:rsidRPr="008E4E5E">
              <w:rPr>
                <w:rFonts w:asciiTheme="minorHAnsi" w:hAnsiTheme="minorHAnsi" w:cstheme="minorHAnsi"/>
              </w:rPr>
              <w:t xml:space="preserve"> </w:t>
            </w:r>
            <w:r w:rsidR="00130FBE">
              <w:rPr>
                <w:rFonts w:asciiTheme="minorHAnsi" w:hAnsiTheme="minorHAnsi" w:cstheme="minorHAnsi"/>
              </w:rPr>
              <w:t>h</w:t>
            </w:r>
            <w:r w:rsidRPr="008E4E5E">
              <w:rPr>
                <w:rFonts w:asciiTheme="minorHAnsi" w:hAnsiTheme="minorHAnsi" w:cstheme="minorHAnsi"/>
              </w:rPr>
              <w:t>as the Board put in place an action plan to address any areas for improvement?</w:t>
            </w:r>
          </w:p>
        </w:tc>
        <w:tc>
          <w:tcPr>
            <w:tcW w:w="990" w:type="dxa"/>
          </w:tcPr>
          <w:p w14:paraId="6989BCC8" w14:textId="77777777" w:rsidR="008E4E5E" w:rsidRPr="00DC04F0" w:rsidRDefault="008E4E5E" w:rsidP="00DC04F0">
            <w:pPr>
              <w:pStyle w:val="TableParagraph"/>
              <w:spacing w:before="191" w:line="360" w:lineRule="auto"/>
              <w:ind w:left="5"/>
              <w:rPr>
                <w:rFonts w:ascii="Calibri" w:hAnsi="Calibri" w:cs="Calibri"/>
              </w:rPr>
            </w:pPr>
          </w:p>
        </w:tc>
      </w:tr>
    </w:tbl>
    <w:p w14:paraId="416B6B5F" w14:textId="635BB529" w:rsidR="008E4E5E" w:rsidRDefault="008E4E5E" w:rsidP="00991C7C"/>
    <w:p w14:paraId="5041DBE8" w14:textId="77777777" w:rsidR="00193F8F" w:rsidRDefault="00193F8F" w:rsidP="00991C7C"/>
    <w:p w14:paraId="4AC44009" w14:textId="009DEB26" w:rsidR="00BC7F40" w:rsidRPr="00193F8F" w:rsidRDefault="00BC7F40" w:rsidP="00BC7F40">
      <w:pPr>
        <w:widowControl/>
        <w:adjustRightInd w:val="0"/>
        <w:spacing w:line="360" w:lineRule="auto"/>
        <w:rPr>
          <w:rFonts w:ascii="Calibri" w:eastAsiaTheme="minorHAnsi" w:hAnsi="Calibri" w:cs="Calibri"/>
          <w:color w:val="000000"/>
          <w:lang w:eastAsia="en-US" w:bidi="ar-SA"/>
        </w:rPr>
      </w:pPr>
      <w:r w:rsidRPr="00BC7F40">
        <w:rPr>
          <w:rFonts w:ascii="Calibri" w:eastAsiaTheme="minorHAnsi" w:hAnsi="Calibri" w:cs="Calibri"/>
          <w:color w:val="000000"/>
          <w:lang w:eastAsia="en-US" w:bidi="ar-SA"/>
        </w:rPr>
        <w:t>Signed</w:t>
      </w:r>
      <w:r w:rsidRPr="00193F8F">
        <w:rPr>
          <w:rFonts w:ascii="Calibri" w:eastAsiaTheme="minorHAnsi" w:hAnsi="Calibri" w:cs="Calibri"/>
          <w:color w:val="000000"/>
          <w:lang w:eastAsia="en-US" w:bidi="ar-SA"/>
        </w:rPr>
        <w:t>:</w:t>
      </w:r>
      <w:r w:rsidRPr="00193F8F">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ab/>
        <w:t>______________________________________</w:t>
      </w:r>
    </w:p>
    <w:p w14:paraId="69B17450" w14:textId="32691EB5" w:rsidR="00BC7F40" w:rsidRPr="00BC7F40" w:rsidRDefault="00BC7F40" w:rsidP="00BC7F40">
      <w:pPr>
        <w:widowControl/>
        <w:adjustRightInd w:val="0"/>
        <w:spacing w:line="360" w:lineRule="auto"/>
        <w:rPr>
          <w:rFonts w:ascii="Calibri" w:eastAsiaTheme="minorHAnsi" w:hAnsi="Calibri" w:cs="Calibri"/>
          <w:color w:val="000000"/>
          <w:lang w:eastAsia="en-US" w:bidi="ar-SA"/>
        </w:rPr>
      </w:pPr>
      <w:r w:rsidRPr="00193F8F">
        <w:rPr>
          <w:rFonts w:ascii="Calibri" w:eastAsiaTheme="minorHAnsi" w:hAnsi="Calibri" w:cs="Calibri"/>
          <w:color w:val="000000"/>
          <w:lang w:eastAsia="en-US" w:bidi="ar-SA"/>
        </w:rPr>
        <w:t>Date:</w:t>
      </w:r>
      <w:r w:rsidRPr="00193F8F">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ab/>
        <w:t>______________________________________</w:t>
      </w:r>
    </w:p>
    <w:p w14:paraId="65D96B3D" w14:textId="3FA32A2C" w:rsidR="00BC7F40" w:rsidRPr="00193F8F" w:rsidRDefault="00BC7F40" w:rsidP="00BC7F40">
      <w:pPr>
        <w:widowControl/>
        <w:adjustRightInd w:val="0"/>
        <w:spacing w:line="360" w:lineRule="auto"/>
        <w:ind w:left="720" w:firstLine="720"/>
        <w:rPr>
          <w:rFonts w:ascii="Calibri" w:eastAsiaTheme="minorHAnsi" w:hAnsi="Calibri" w:cs="Calibri"/>
          <w:color w:val="000000"/>
          <w:lang w:eastAsia="en-US" w:bidi="ar-SA"/>
        </w:rPr>
      </w:pPr>
      <w:r w:rsidRPr="00BC7F40">
        <w:rPr>
          <w:rFonts w:ascii="Calibri" w:eastAsiaTheme="minorHAnsi" w:hAnsi="Calibri" w:cs="Calibri"/>
          <w:color w:val="000000"/>
          <w:lang w:eastAsia="en-US" w:bidi="ar-SA"/>
        </w:rPr>
        <w:t xml:space="preserve">Chairperson, Board of Management </w:t>
      </w:r>
    </w:p>
    <w:p w14:paraId="7195A0CA" w14:textId="77777777" w:rsidR="00BC7F40" w:rsidRPr="00BC7F40" w:rsidRDefault="00BC7F40" w:rsidP="00BC7F40">
      <w:pPr>
        <w:widowControl/>
        <w:adjustRightInd w:val="0"/>
        <w:spacing w:line="360" w:lineRule="auto"/>
        <w:rPr>
          <w:rFonts w:ascii="Calibri" w:eastAsiaTheme="minorHAnsi" w:hAnsi="Calibri" w:cs="Calibri"/>
          <w:color w:val="000000"/>
          <w:lang w:eastAsia="en-US" w:bidi="ar-SA"/>
        </w:rPr>
      </w:pPr>
    </w:p>
    <w:p w14:paraId="60F3F86C" w14:textId="2752D29C" w:rsidR="00BC7F40" w:rsidRPr="00193F8F" w:rsidRDefault="00BC7F40" w:rsidP="00BC7F40">
      <w:pPr>
        <w:widowControl/>
        <w:adjustRightInd w:val="0"/>
        <w:spacing w:line="360" w:lineRule="auto"/>
        <w:rPr>
          <w:rFonts w:ascii="Calibri" w:eastAsiaTheme="minorHAnsi" w:hAnsi="Calibri" w:cs="Calibri"/>
          <w:color w:val="000000"/>
          <w:lang w:eastAsia="en-US" w:bidi="ar-SA"/>
        </w:rPr>
      </w:pPr>
      <w:r w:rsidRPr="00BC7F40">
        <w:rPr>
          <w:rFonts w:ascii="Calibri" w:eastAsiaTheme="minorHAnsi" w:hAnsi="Calibri" w:cs="Calibri"/>
          <w:color w:val="000000"/>
          <w:lang w:eastAsia="en-US" w:bidi="ar-SA"/>
        </w:rPr>
        <w:t xml:space="preserve">Signed </w:t>
      </w:r>
      <w:r w:rsidRPr="00193F8F">
        <w:rPr>
          <w:rFonts w:ascii="Calibri" w:eastAsiaTheme="minorHAnsi" w:hAnsi="Calibri" w:cs="Calibri"/>
          <w:color w:val="000000"/>
          <w:lang w:eastAsia="en-US" w:bidi="ar-SA"/>
        </w:rPr>
        <w:t>:</w:t>
      </w:r>
      <w:r w:rsidRPr="00193F8F">
        <w:rPr>
          <w:rFonts w:ascii="Calibri" w:eastAsiaTheme="minorHAnsi" w:hAnsi="Calibri" w:cs="Calibri"/>
          <w:color w:val="000000"/>
          <w:lang w:eastAsia="en-US" w:bidi="ar-SA"/>
        </w:rPr>
        <w:tab/>
      </w:r>
      <w:r w:rsidR="00130FBE">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______________________________________</w:t>
      </w:r>
    </w:p>
    <w:p w14:paraId="274BFDB1" w14:textId="76304E8A" w:rsidR="00BC7F40" w:rsidRPr="00BC7F40" w:rsidRDefault="00BC7F40" w:rsidP="00BC7F40">
      <w:pPr>
        <w:widowControl/>
        <w:adjustRightInd w:val="0"/>
        <w:spacing w:line="360" w:lineRule="auto"/>
        <w:rPr>
          <w:rFonts w:ascii="Calibri" w:eastAsiaTheme="minorHAnsi" w:hAnsi="Calibri" w:cs="Calibri"/>
          <w:color w:val="000000"/>
          <w:lang w:eastAsia="en-US" w:bidi="ar-SA"/>
        </w:rPr>
      </w:pPr>
      <w:r w:rsidRPr="00193F8F">
        <w:rPr>
          <w:rFonts w:ascii="Calibri" w:eastAsiaTheme="minorHAnsi" w:hAnsi="Calibri" w:cs="Calibri"/>
          <w:color w:val="000000"/>
          <w:lang w:eastAsia="en-US" w:bidi="ar-SA"/>
        </w:rPr>
        <w:t xml:space="preserve">Date: </w:t>
      </w:r>
      <w:r w:rsidRPr="00193F8F">
        <w:rPr>
          <w:rFonts w:ascii="Calibri" w:eastAsiaTheme="minorHAnsi" w:hAnsi="Calibri" w:cs="Calibri"/>
          <w:color w:val="000000"/>
          <w:lang w:eastAsia="en-US" w:bidi="ar-SA"/>
        </w:rPr>
        <w:tab/>
      </w:r>
      <w:r w:rsidRPr="00193F8F">
        <w:rPr>
          <w:rFonts w:ascii="Calibri" w:eastAsiaTheme="minorHAnsi" w:hAnsi="Calibri" w:cs="Calibri"/>
          <w:color w:val="000000"/>
          <w:lang w:eastAsia="en-US" w:bidi="ar-SA"/>
        </w:rPr>
        <w:tab/>
        <w:t>______________________________________</w:t>
      </w:r>
    </w:p>
    <w:p w14:paraId="77356A44" w14:textId="5A47202A" w:rsidR="008E4E5E" w:rsidRPr="00193F8F" w:rsidRDefault="00BC7F40" w:rsidP="00BC7F40">
      <w:pPr>
        <w:spacing w:line="360" w:lineRule="auto"/>
        <w:ind w:left="720" w:firstLine="720"/>
        <w:rPr>
          <w:sz w:val="24"/>
          <w:szCs w:val="24"/>
        </w:rPr>
      </w:pPr>
      <w:r w:rsidRPr="00193F8F">
        <w:rPr>
          <w:rFonts w:ascii="Calibri" w:eastAsiaTheme="minorHAnsi" w:hAnsi="Calibri" w:cs="Calibri"/>
          <w:color w:val="000000"/>
          <w:lang w:eastAsia="en-US" w:bidi="ar-SA"/>
        </w:rPr>
        <w:t>Secretary</w:t>
      </w:r>
      <w:r w:rsidR="00130FBE">
        <w:rPr>
          <w:rFonts w:ascii="Calibri" w:eastAsiaTheme="minorHAnsi" w:hAnsi="Calibri" w:cs="Calibri"/>
          <w:color w:val="000000"/>
          <w:lang w:eastAsia="en-US" w:bidi="ar-SA"/>
        </w:rPr>
        <w:t xml:space="preserve">, Board of Management </w:t>
      </w:r>
    </w:p>
    <w:p w14:paraId="7E172C41" w14:textId="5A09B64B" w:rsidR="008E4E5E" w:rsidRPr="00193F8F" w:rsidRDefault="008E4E5E" w:rsidP="00991C7C">
      <w:pPr>
        <w:rPr>
          <w:sz w:val="20"/>
          <w:szCs w:val="20"/>
        </w:rPr>
      </w:pPr>
    </w:p>
    <w:p w14:paraId="41A33EAD" w14:textId="77777777" w:rsidR="008E4E5E" w:rsidRDefault="008E4E5E" w:rsidP="00991C7C"/>
    <w:sectPr w:rsidR="008E4E5E" w:rsidSect="00F173DC">
      <w:headerReference w:type="default" r:id="rId13"/>
      <w:footerReference w:type="default" r:id="rId14"/>
      <w:pgSz w:w="11910" w:h="16840"/>
      <w:pgMar w:top="980" w:right="940" w:bottom="1300" w:left="1040" w:header="0" w:footer="1110" w:gutter="0"/>
      <w:pgBorders w:offsetFrom="page">
        <w:top w:val="single" w:sz="4" w:space="24" w:color="2E74B5" w:themeColor="accent1" w:themeShade="BF"/>
        <w:left w:val="single" w:sz="4" w:space="24" w:color="2E74B5" w:themeColor="accent1" w:themeShade="BF"/>
        <w:bottom w:val="single" w:sz="4" w:space="24" w:color="2E74B5" w:themeColor="accent1" w:themeShade="BF"/>
        <w:right w:val="single" w:sz="4" w:space="24" w:color="2E74B5" w:themeColor="accent1"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0DADB" w14:textId="77777777" w:rsidR="00907D59" w:rsidRDefault="00907D59" w:rsidP="00F173DC">
      <w:r>
        <w:separator/>
      </w:r>
    </w:p>
  </w:endnote>
  <w:endnote w:type="continuationSeparator" w:id="0">
    <w:p w14:paraId="23A450FE" w14:textId="77777777" w:rsidR="00907D59" w:rsidRDefault="00907D59" w:rsidP="00F173DC">
      <w:r>
        <w:continuationSeparator/>
      </w:r>
    </w:p>
  </w:endnote>
  <w:endnote w:type="continuationNotice" w:id="1">
    <w:p w14:paraId="0430EA2B" w14:textId="77777777" w:rsidR="00847B56" w:rsidRDefault="00847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6918" w14:textId="77777777" w:rsidR="002D268B" w:rsidRDefault="00B95B03">
    <w:pPr>
      <w:pStyle w:val="BodyText"/>
      <w:spacing w:line="14" w:lineRule="auto"/>
      <w:rPr>
        <w:sz w:val="14"/>
      </w:rPr>
    </w:pPr>
    <w:r>
      <w:rPr>
        <w:noProof/>
        <w:lang w:bidi="ar-SA"/>
      </w:rPr>
      <mc:AlternateContent>
        <mc:Choice Requires="wps">
          <w:drawing>
            <wp:anchor distT="0" distB="0" distL="114300" distR="114300" simplePos="0" relativeHeight="251658240" behindDoc="1" locked="0" layoutInCell="1" allowOverlap="1" wp14:anchorId="4AAE6919" wp14:editId="4AAE691A">
              <wp:simplePos x="0" y="0"/>
              <wp:positionH relativeFrom="page">
                <wp:posOffset>6466205</wp:posOffset>
              </wp:positionH>
              <wp:positionV relativeFrom="page">
                <wp:posOffset>9796780</wp:posOffset>
              </wp:positionV>
              <wp:extent cx="219710" cy="165735"/>
              <wp:effectExtent l="0" t="0" r="0" b="0"/>
              <wp:wrapNone/>
              <wp:docPr id="3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694E" w14:textId="77777777" w:rsidR="002D268B" w:rsidRDefault="00B95B03">
                          <w:pPr>
                            <w:pStyle w:val="BodyText"/>
                            <w:spacing w:line="245" w:lineRule="exact"/>
                            <w:ind w:left="60"/>
                            <w:rPr>
                              <w:rFonts w:ascii="Calibri"/>
                            </w:rPr>
                          </w:pPr>
                          <w:r>
                            <w:fldChar w:fldCharType="begin"/>
                          </w:r>
                          <w:r>
                            <w:rPr>
                              <w:rFonts w:ascii="Calibri"/>
                            </w:rPr>
                            <w:instrText xml:space="preserve"> PAGE </w:instrText>
                          </w:r>
                          <w:r>
                            <w:fldChar w:fldCharType="separate"/>
                          </w:r>
                          <w:r w:rsidR="00F173DC">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AE6919" id="_x0000_t202" coordsize="21600,21600" o:spt="202" path="m,l,21600r21600,l21600,xe">
              <v:stroke joinstyle="miter"/>
              <v:path gradientshapeok="t" o:connecttype="rect"/>
            </v:shapetype>
            <v:shape id="Text Box 1" o:spid="_x0000_s1032" type="#_x0000_t202" style="position:absolute;margin-left:509.15pt;margin-top:771.4pt;width:17.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" filled="f" stroked="f">
              <v:textbox inset="0,0,0,0">
                <w:txbxContent>
                  <w:p w14:paraId="4AAE694E" w14:textId="77777777" w:rsidR="002D268B" w:rsidRDefault="00B95B03">
                    <w:pPr>
                      <w:pStyle w:val="BodyText"/>
                      <w:spacing w:line="245" w:lineRule="exact"/>
                      <w:ind w:left="60"/>
                      <w:rPr>
                        <w:rFonts w:ascii="Calibri"/>
                      </w:rPr>
                    </w:pPr>
                    <w:r>
                      <w:fldChar w:fldCharType="begin"/>
                    </w:r>
                    <w:r>
                      <w:rPr>
                        <w:rFonts w:ascii="Calibri"/>
                      </w:rPr>
                      <w:instrText xml:space="preserve"> PAGE </w:instrText>
                    </w:r>
                    <w:r>
                      <w:fldChar w:fldCharType="separate"/>
                    </w:r>
                    <w:r w:rsidR="00F173DC">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E9FE" w14:textId="77777777" w:rsidR="00907D59" w:rsidRDefault="00907D59" w:rsidP="00F173DC">
      <w:r>
        <w:separator/>
      </w:r>
    </w:p>
  </w:footnote>
  <w:footnote w:type="continuationSeparator" w:id="0">
    <w:p w14:paraId="535D7E92" w14:textId="77777777" w:rsidR="00907D59" w:rsidRDefault="00907D59" w:rsidP="00F173DC">
      <w:r>
        <w:continuationSeparator/>
      </w:r>
    </w:p>
  </w:footnote>
  <w:footnote w:type="continuationNotice" w:id="1">
    <w:p w14:paraId="561A9F39" w14:textId="77777777" w:rsidR="00847B56" w:rsidRDefault="00847B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E6916" w14:textId="77777777" w:rsidR="00F173DC" w:rsidRDefault="00F173DC" w:rsidP="00F173DC">
    <w:pPr>
      <w:pStyle w:val="Header"/>
      <w:jc w:val="center"/>
      <w:rPr>
        <w:rFonts w:ascii="Cambria" w:hAnsi="Cambria"/>
        <w:noProof/>
        <w:color w:val="808080"/>
      </w:rPr>
    </w:pPr>
    <w:r>
      <w:rPr>
        <w:rFonts w:ascii="Cambria" w:hAnsi="Cambria"/>
        <w:noProof/>
        <w:color w:val="808080"/>
      </w:rPr>
      <w:t xml:space="preserve">St. Mary’s Knockbeg College School Development Planning </w:t>
    </w:r>
  </w:p>
  <w:p w14:paraId="4AAE6917" w14:textId="77777777" w:rsidR="00F173DC" w:rsidRPr="00F173DC" w:rsidRDefault="00F173DC" w:rsidP="00F173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31C83F"/>
    <w:multiLevelType w:val="hybridMultilevel"/>
    <w:tmpl w:val="A35BD0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8D1322"/>
    <w:multiLevelType w:val="hybridMultilevel"/>
    <w:tmpl w:val="3FEB94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A77B270"/>
    <w:multiLevelType w:val="hybridMultilevel"/>
    <w:tmpl w:val="8BADF8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86976"/>
    <w:multiLevelType w:val="hybridMultilevel"/>
    <w:tmpl w:val="34089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0F5CE91"/>
    <w:multiLevelType w:val="hybridMultilevel"/>
    <w:tmpl w:val="107255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DA610D"/>
    <w:multiLevelType w:val="hybridMultilevel"/>
    <w:tmpl w:val="0E0F8C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615087"/>
    <w:multiLevelType w:val="hybridMultilevel"/>
    <w:tmpl w:val="3190EB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0B503737"/>
    <w:multiLevelType w:val="hybridMultilevel"/>
    <w:tmpl w:val="452656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EC846E6"/>
    <w:multiLevelType w:val="multilevel"/>
    <w:tmpl w:val="924004BA"/>
    <w:lvl w:ilvl="0">
      <w:start w:val="10"/>
      <w:numFmt w:val="decimal"/>
      <w:lvlText w:val="%1"/>
      <w:lvlJc w:val="left"/>
      <w:pPr>
        <w:ind w:left="945" w:hanging="545"/>
      </w:pPr>
      <w:rPr>
        <w:rFonts w:hint="default"/>
        <w:lang w:val="en-IE" w:eastAsia="en-IE" w:bidi="en-IE"/>
      </w:rPr>
    </w:lvl>
    <w:lvl w:ilvl="1">
      <w:start w:val="1"/>
      <w:numFmt w:val="decimal"/>
      <w:lvlText w:val="%1.%2"/>
      <w:lvlJc w:val="left"/>
      <w:pPr>
        <w:ind w:left="945" w:hanging="545"/>
      </w:pPr>
      <w:rPr>
        <w:rFonts w:hint="default"/>
        <w:b/>
        <w:bCs/>
        <w:spacing w:val="-1"/>
        <w:w w:val="100"/>
        <w:lang w:val="en-IE" w:eastAsia="en-IE" w:bidi="en-IE"/>
      </w:rPr>
    </w:lvl>
    <w:lvl w:ilvl="2">
      <w:start w:val="1"/>
      <w:numFmt w:val="decimal"/>
      <w:lvlText w:val="%1.%2.%3"/>
      <w:lvlJc w:val="left"/>
      <w:pPr>
        <w:ind w:left="1533" w:hanging="708"/>
      </w:pPr>
      <w:rPr>
        <w:rFonts w:ascii="Georgia" w:eastAsia="Georgia" w:hAnsi="Georgia" w:cs="Georgia" w:hint="default"/>
        <w:spacing w:val="-2"/>
        <w:w w:val="100"/>
        <w:sz w:val="22"/>
        <w:szCs w:val="22"/>
        <w:lang w:val="en-IE" w:eastAsia="en-IE" w:bidi="en-IE"/>
      </w:rPr>
    </w:lvl>
    <w:lvl w:ilvl="3">
      <w:numFmt w:val="bullet"/>
      <w:lvlText w:val="•"/>
      <w:lvlJc w:val="left"/>
      <w:pPr>
        <w:ind w:left="3403" w:hanging="708"/>
      </w:pPr>
      <w:rPr>
        <w:rFonts w:hint="default"/>
        <w:lang w:val="en-IE" w:eastAsia="en-IE" w:bidi="en-IE"/>
      </w:rPr>
    </w:lvl>
    <w:lvl w:ilvl="4">
      <w:numFmt w:val="bullet"/>
      <w:lvlText w:val="•"/>
      <w:lvlJc w:val="left"/>
      <w:pPr>
        <w:ind w:left="4335" w:hanging="708"/>
      </w:pPr>
      <w:rPr>
        <w:rFonts w:hint="default"/>
        <w:lang w:val="en-IE" w:eastAsia="en-IE" w:bidi="en-IE"/>
      </w:rPr>
    </w:lvl>
    <w:lvl w:ilvl="5">
      <w:numFmt w:val="bullet"/>
      <w:lvlText w:val="•"/>
      <w:lvlJc w:val="left"/>
      <w:pPr>
        <w:ind w:left="5267" w:hanging="708"/>
      </w:pPr>
      <w:rPr>
        <w:rFonts w:hint="default"/>
        <w:lang w:val="en-IE" w:eastAsia="en-IE" w:bidi="en-IE"/>
      </w:rPr>
    </w:lvl>
    <w:lvl w:ilvl="6">
      <w:numFmt w:val="bullet"/>
      <w:lvlText w:val="•"/>
      <w:lvlJc w:val="left"/>
      <w:pPr>
        <w:ind w:left="6199" w:hanging="708"/>
      </w:pPr>
      <w:rPr>
        <w:rFonts w:hint="default"/>
        <w:lang w:val="en-IE" w:eastAsia="en-IE" w:bidi="en-IE"/>
      </w:rPr>
    </w:lvl>
    <w:lvl w:ilvl="7">
      <w:numFmt w:val="bullet"/>
      <w:lvlText w:val="•"/>
      <w:lvlJc w:val="left"/>
      <w:pPr>
        <w:ind w:left="7130" w:hanging="708"/>
      </w:pPr>
      <w:rPr>
        <w:rFonts w:hint="default"/>
        <w:lang w:val="en-IE" w:eastAsia="en-IE" w:bidi="en-IE"/>
      </w:rPr>
    </w:lvl>
    <w:lvl w:ilvl="8">
      <w:numFmt w:val="bullet"/>
      <w:lvlText w:val="•"/>
      <w:lvlJc w:val="left"/>
      <w:pPr>
        <w:ind w:left="8062" w:hanging="708"/>
      </w:pPr>
      <w:rPr>
        <w:rFonts w:hint="default"/>
        <w:lang w:val="en-IE" w:eastAsia="en-IE" w:bidi="en-IE"/>
      </w:rPr>
    </w:lvl>
  </w:abstractNum>
  <w:abstractNum w:abstractNumId="9" w15:restartNumberingAfterBreak="0">
    <w:nsid w:val="0F962315"/>
    <w:multiLevelType w:val="hybridMultilevel"/>
    <w:tmpl w:val="97B8F578"/>
    <w:lvl w:ilvl="0" w:tplc="862A5D50">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0F9C0477"/>
    <w:multiLevelType w:val="hybridMultilevel"/>
    <w:tmpl w:val="07AA6EE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16AA36DF"/>
    <w:multiLevelType w:val="hybridMultilevel"/>
    <w:tmpl w:val="74E265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AC11B61"/>
    <w:multiLevelType w:val="hybridMultilevel"/>
    <w:tmpl w:val="92BEE8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EA97727"/>
    <w:multiLevelType w:val="hybridMultilevel"/>
    <w:tmpl w:val="BE94C4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11527D6"/>
    <w:multiLevelType w:val="hybridMultilevel"/>
    <w:tmpl w:val="941DC4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836A03"/>
    <w:multiLevelType w:val="hybridMultilevel"/>
    <w:tmpl w:val="672C6F46"/>
    <w:lvl w:ilvl="0" w:tplc="2A00ACC2">
      <w:start w:val="1"/>
      <w:numFmt w:val="lowerRoman"/>
      <w:lvlText w:val="%1."/>
      <w:lvlJc w:val="left"/>
      <w:pPr>
        <w:ind w:left="966" w:hanging="567"/>
      </w:pPr>
      <w:rPr>
        <w:rFonts w:ascii="Arial" w:eastAsia="Arial" w:hAnsi="Arial" w:cs="Arial" w:hint="default"/>
        <w:spacing w:val="-3"/>
        <w:w w:val="96"/>
        <w:sz w:val="20"/>
        <w:szCs w:val="20"/>
        <w:lang w:val="en-IE" w:eastAsia="en-IE" w:bidi="en-IE"/>
      </w:rPr>
    </w:lvl>
    <w:lvl w:ilvl="1" w:tplc="0A5A9E6C">
      <w:numFmt w:val="bullet"/>
      <w:lvlText w:val="•"/>
      <w:lvlJc w:val="left"/>
      <w:pPr>
        <w:ind w:left="1856" w:hanging="567"/>
      </w:pPr>
      <w:rPr>
        <w:rFonts w:hint="default"/>
        <w:lang w:val="en-IE" w:eastAsia="en-IE" w:bidi="en-IE"/>
      </w:rPr>
    </w:lvl>
    <w:lvl w:ilvl="2" w:tplc="3252C7E8">
      <w:numFmt w:val="bullet"/>
      <w:lvlText w:val="•"/>
      <w:lvlJc w:val="left"/>
      <w:pPr>
        <w:ind w:left="2753" w:hanging="567"/>
      </w:pPr>
      <w:rPr>
        <w:rFonts w:hint="default"/>
        <w:lang w:val="en-IE" w:eastAsia="en-IE" w:bidi="en-IE"/>
      </w:rPr>
    </w:lvl>
    <w:lvl w:ilvl="3" w:tplc="87EAC2A8">
      <w:numFmt w:val="bullet"/>
      <w:lvlText w:val="•"/>
      <w:lvlJc w:val="left"/>
      <w:pPr>
        <w:ind w:left="3649" w:hanging="567"/>
      </w:pPr>
      <w:rPr>
        <w:rFonts w:hint="default"/>
        <w:lang w:val="en-IE" w:eastAsia="en-IE" w:bidi="en-IE"/>
      </w:rPr>
    </w:lvl>
    <w:lvl w:ilvl="4" w:tplc="3D66FF20">
      <w:numFmt w:val="bullet"/>
      <w:lvlText w:val="•"/>
      <w:lvlJc w:val="left"/>
      <w:pPr>
        <w:ind w:left="4546" w:hanging="567"/>
      </w:pPr>
      <w:rPr>
        <w:rFonts w:hint="default"/>
        <w:lang w:val="en-IE" w:eastAsia="en-IE" w:bidi="en-IE"/>
      </w:rPr>
    </w:lvl>
    <w:lvl w:ilvl="5" w:tplc="135C0A86">
      <w:numFmt w:val="bullet"/>
      <w:lvlText w:val="•"/>
      <w:lvlJc w:val="left"/>
      <w:pPr>
        <w:ind w:left="5443" w:hanging="567"/>
      </w:pPr>
      <w:rPr>
        <w:rFonts w:hint="default"/>
        <w:lang w:val="en-IE" w:eastAsia="en-IE" w:bidi="en-IE"/>
      </w:rPr>
    </w:lvl>
    <w:lvl w:ilvl="6" w:tplc="FEB2A176">
      <w:numFmt w:val="bullet"/>
      <w:lvlText w:val="•"/>
      <w:lvlJc w:val="left"/>
      <w:pPr>
        <w:ind w:left="6339" w:hanging="567"/>
      </w:pPr>
      <w:rPr>
        <w:rFonts w:hint="default"/>
        <w:lang w:val="en-IE" w:eastAsia="en-IE" w:bidi="en-IE"/>
      </w:rPr>
    </w:lvl>
    <w:lvl w:ilvl="7" w:tplc="DA0EF506">
      <w:numFmt w:val="bullet"/>
      <w:lvlText w:val="•"/>
      <w:lvlJc w:val="left"/>
      <w:pPr>
        <w:ind w:left="7236" w:hanging="567"/>
      </w:pPr>
      <w:rPr>
        <w:rFonts w:hint="default"/>
        <w:lang w:val="en-IE" w:eastAsia="en-IE" w:bidi="en-IE"/>
      </w:rPr>
    </w:lvl>
    <w:lvl w:ilvl="8" w:tplc="A23A0762">
      <w:numFmt w:val="bullet"/>
      <w:lvlText w:val="•"/>
      <w:lvlJc w:val="left"/>
      <w:pPr>
        <w:ind w:left="8133" w:hanging="567"/>
      </w:pPr>
      <w:rPr>
        <w:rFonts w:hint="default"/>
        <w:lang w:val="en-IE" w:eastAsia="en-IE" w:bidi="en-IE"/>
      </w:rPr>
    </w:lvl>
  </w:abstractNum>
  <w:abstractNum w:abstractNumId="16" w15:restartNumberingAfterBreak="0">
    <w:nsid w:val="2EBD3FD1"/>
    <w:multiLevelType w:val="hybridMultilevel"/>
    <w:tmpl w:val="D99834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1AE234B"/>
    <w:multiLevelType w:val="hybridMultilevel"/>
    <w:tmpl w:val="35BA841E"/>
    <w:lvl w:ilvl="0" w:tplc="F908736C">
      <w:numFmt w:val="bullet"/>
      <w:lvlText w:val=""/>
      <w:lvlJc w:val="left"/>
      <w:pPr>
        <w:ind w:left="864" w:hanging="360"/>
      </w:pPr>
      <w:rPr>
        <w:rFonts w:ascii="Symbol" w:eastAsia="Symbol" w:hAnsi="Symbol" w:cs="Symbol" w:hint="default"/>
        <w:w w:val="100"/>
        <w:sz w:val="22"/>
        <w:szCs w:val="22"/>
        <w:lang w:val="en-IE" w:eastAsia="en-IE" w:bidi="en-IE"/>
      </w:rPr>
    </w:lvl>
    <w:lvl w:ilvl="1" w:tplc="7B66883A">
      <w:numFmt w:val="bullet"/>
      <w:lvlText w:val="•"/>
      <w:lvlJc w:val="left"/>
      <w:pPr>
        <w:ind w:left="1169" w:hanging="360"/>
      </w:pPr>
      <w:rPr>
        <w:rFonts w:hint="default"/>
        <w:lang w:val="en-IE" w:eastAsia="en-IE" w:bidi="en-IE"/>
      </w:rPr>
    </w:lvl>
    <w:lvl w:ilvl="2" w:tplc="9CF60B42">
      <w:numFmt w:val="bullet"/>
      <w:lvlText w:val="•"/>
      <w:lvlJc w:val="left"/>
      <w:pPr>
        <w:ind w:left="1478" w:hanging="360"/>
      </w:pPr>
      <w:rPr>
        <w:rFonts w:hint="default"/>
        <w:lang w:val="en-IE" w:eastAsia="en-IE" w:bidi="en-IE"/>
      </w:rPr>
    </w:lvl>
    <w:lvl w:ilvl="3" w:tplc="397E103C">
      <w:numFmt w:val="bullet"/>
      <w:lvlText w:val="•"/>
      <w:lvlJc w:val="left"/>
      <w:pPr>
        <w:ind w:left="1787" w:hanging="360"/>
      </w:pPr>
      <w:rPr>
        <w:rFonts w:hint="default"/>
        <w:lang w:val="en-IE" w:eastAsia="en-IE" w:bidi="en-IE"/>
      </w:rPr>
    </w:lvl>
    <w:lvl w:ilvl="4" w:tplc="4C3C22AC">
      <w:numFmt w:val="bullet"/>
      <w:lvlText w:val="•"/>
      <w:lvlJc w:val="left"/>
      <w:pPr>
        <w:ind w:left="2097" w:hanging="360"/>
      </w:pPr>
      <w:rPr>
        <w:rFonts w:hint="default"/>
        <w:lang w:val="en-IE" w:eastAsia="en-IE" w:bidi="en-IE"/>
      </w:rPr>
    </w:lvl>
    <w:lvl w:ilvl="5" w:tplc="7DB88D04">
      <w:numFmt w:val="bullet"/>
      <w:lvlText w:val="•"/>
      <w:lvlJc w:val="left"/>
      <w:pPr>
        <w:ind w:left="2406" w:hanging="360"/>
      </w:pPr>
      <w:rPr>
        <w:rFonts w:hint="default"/>
        <w:lang w:val="en-IE" w:eastAsia="en-IE" w:bidi="en-IE"/>
      </w:rPr>
    </w:lvl>
    <w:lvl w:ilvl="6" w:tplc="3306E4DE">
      <w:numFmt w:val="bullet"/>
      <w:lvlText w:val="•"/>
      <w:lvlJc w:val="left"/>
      <w:pPr>
        <w:ind w:left="2715" w:hanging="360"/>
      </w:pPr>
      <w:rPr>
        <w:rFonts w:hint="default"/>
        <w:lang w:val="en-IE" w:eastAsia="en-IE" w:bidi="en-IE"/>
      </w:rPr>
    </w:lvl>
    <w:lvl w:ilvl="7" w:tplc="DEBA3026">
      <w:numFmt w:val="bullet"/>
      <w:lvlText w:val="•"/>
      <w:lvlJc w:val="left"/>
      <w:pPr>
        <w:ind w:left="3024" w:hanging="360"/>
      </w:pPr>
      <w:rPr>
        <w:rFonts w:hint="default"/>
        <w:lang w:val="en-IE" w:eastAsia="en-IE" w:bidi="en-IE"/>
      </w:rPr>
    </w:lvl>
    <w:lvl w:ilvl="8" w:tplc="87DEDF80">
      <w:numFmt w:val="bullet"/>
      <w:lvlText w:val="•"/>
      <w:lvlJc w:val="left"/>
      <w:pPr>
        <w:ind w:left="3334" w:hanging="360"/>
      </w:pPr>
      <w:rPr>
        <w:rFonts w:hint="default"/>
        <w:lang w:val="en-IE" w:eastAsia="en-IE" w:bidi="en-IE"/>
      </w:rPr>
    </w:lvl>
  </w:abstractNum>
  <w:abstractNum w:abstractNumId="18" w15:restartNumberingAfterBreak="0">
    <w:nsid w:val="36DE2DD9"/>
    <w:multiLevelType w:val="hybridMultilevel"/>
    <w:tmpl w:val="D9EE0DF0"/>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8A219FA"/>
    <w:multiLevelType w:val="hybridMultilevel"/>
    <w:tmpl w:val="40F181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9232487"/>
    <w:multiLevelType w:val="hybridMultilevel"/>
    <w:tmpl w:val="063EDC08"/>
    <w:lvl w:ilvl="0" w:tplc="993C132E">
      <w:numFmt w:val="bullet"/>
      <w:lvlText w:val=""/>
      <w:lvlJc w:val="left"/>
      <w:pPr>
        <w:ind w:left="865" w:hanging="360"/>
      </w:pPr>
      <w:rPr>
        <w:rFonts w:ascii="Symbol" w:eastAsia="Symbol" w:hAnsi="Symbol" w:cs="Symbol" w:hint="default"/>
        <w:w w:val="100"/>
        <w:sz w:val="22"/>
        <w:szCs w:val="22"/>
        <w:lang w:val="en-IE" w:eastAsia="en-IE" w:bidi="en-IE"/>
      </w:rPr>
    </w:lvl>
    <w:lvl w:ilvl="1" w:tplc="219E244E">
      <w:numFmt w:val="bullet"/>
      <w:lvlText w:val="•"/>
      <w:lvlJc w:val="left"/>
      <w:pPr>
        <w:ind w:left="1201" w:hanging="360"/>
      </w:pPr>
      <w:rPr>
        <w:rFonts w:hint="default"/>
        <w:lang w:val="en-IE" w:eastAsia="en-IE" w:bidi="en-IE"/>
      </w:rPr>
    </w:lvl>
    <w:lvl w:ilvl="2" w:tplc="42367496">
      <w:numFmt w:val="bullet"/>
      <w:lvlText w:val="•"/>
      <w:lvlJc w:val="left"/>
      <w:pPr>
        <w:ind w:left="1542" w:hanging="360"/>
      </w:pPr>
      <w:rPr>
        <w:rFonts w:hint="default"/>
        <w:lang w:val="en-IE" w:eastAsia="en-IE" w:bidi="en-IE"/>
      </w:rPr>
    </w:lvl>
    <w:lvl w:ilvl="3" w:tplc="220A47B4">
      <w:numFmt w:val="bullet"/>
      <w:lvlText w:val="•"/>
      <w:lvlJc w:val="left"/>
      <w:pPr>
        <w:ind w:left="1884" w:hanging="360"/>
      </w:pPr>
      <w:rPr>
        <w:rFonts w:hint="default"/>
        <w:lang w:val="en-IE" w:eastAsia="en-IE" w:bidi="en-IE"/>
      </w:rPr>
    </w:lvl>
    <w:lvl w:ilvl="4" w:tplc="1C08D484">
      <w:numFmt w:val="bullet"/>
      <w:lvlText w:val="•"/>
      <w:lvlJc w:val="left"/>
      <w:pPr>
        <w:ind w:left="2225" w:hanging="360"/>
      </w:pPr>
      <w:rPr>
        <w:rFonts w:hint="default"/>
        <w:lang w:val="en-IE" w:eastAsia="en-IE" w:bidi="en-IE"/>
      </w:rPr>
    </w:lvl>
    <w:lvl w:ilvl="5" w:tplc="574EC10A">
      <w:numFmt w:val="bullet"/>
      <w:lvlText w:val="•"/>
      <w:lvlJc w:val="left"/>
      <w:pPr>
        <w:ind w:left="2567" w:hanging="360"/>
      </w:pPr>
      <w:rPr>
        <w:rFonts w:hint="default"/>
        <w:lang w:val="en-IE" w:eastAsia="en-IE" w:bidi="en-IE"/>
      </w:rPr>
    </w:lvl>
    <w:lvl w:ilvl="6" w:tplc="45821E9E">
      <w:numFmt w:val="bullet"/>
      <w:lvlText w:val="•"/>
      <w:lvlJc w:val="left"/>
      <w:pPr>
        <w:ind w:left="2908" w:hanging="360"/>
      </w:pPr>
      <w:rPr>
        <w:rFonts w:hint="default"/>
        <w:lang w:val="en-IE" w:eastAsia="en-IE" w:bidi="en-IE"/>
      </w:rPr>
    </w:lvl>
    <w:lvl w:ilvl="7" w:tplc="1B2A9108">
      <w:numFmt w:val="bullet"/>
      <w:lvlText w:val="•"/>
      <w:lvlJc w:val="left"/>
      <w:pPr>
        <w:ind w:left="3250" w:hanging="360"/>
      </w:pPr>
      <w:rPr>
        <w:rFonts w:hint="default"/>
        <w:lang w:val="en-IE" w:eastAsia="en-IE" w:bidi="en-IE"/>
      </w:rPr>
    </w:lvl>
    <w:lvl w:ilvl="8" w:tplc="725EEF78">
      <w:numFmt w:val="bullet"/>
      <w:lvlText w:val="•"/>
      <w:lvlJc w:val="left"/>
      <w:pPr>
        <w:ind w:left="3591" w:hanging="360"/>
      </w:pPr>
      <w:rPr>
        <w:rFonts w:hint="default"/>
        <w:lang w:val="en-IE" w:eastAsia="en-IE" w:bidi="en-IE"/>
      </w:rPr>
    </w:lvl>
  </w:abstractNum>
  <w:abstractNum w:abstractNumId="21" w15:restartNumberingAfterBreak="0">
    <w:nsid w:val="3FDB6627"/>
    <w:multiLevelType w:val="hybridMultilevel"/>
    <w:tmpl w:val="52644B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29F0717"/>
    <w:multiLevelType w:val="hybridMultilevel"/>
    <w:tmpl w:val="709EB8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4052ABB"/>
    <w:multiLevelType w:val="hybridMultilevel"/>
    <w:tmpl w:val="04D4A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6643AF6"/>
    <w:multiLevelType w:val="hybridMultilevel"/>
    <w:tmpl w:val="589A5D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08F5180"/>
    <w:multiLevelType w:val="hybridMultilevel"/>
    <w:tmpl w:val="A824DBD4"/>
    <w:lvl w:ilvl="0" w:tplc="CC9E4672">
      <w:start w:val="8"/>
      <w:numFmt w:val="lowerRoman"/>
      <w:lvlText w:val="%1."/>
      <w:lvlJc w:val="left"/>
      <w:pPr>
        <w:ind w:left="966" w:hanging="567"/>
      </w:pPr>
      <w:rPr>
        <w:rFonts w:ascii="Arial" w:eastAsia="Arial" w:hAnsi="Arial" w:cs="Arial" w:hint="default"/>
        <w:spacing w:val="-3"/>
        <w:w w:val="96"/>
        <w:sz w:val="20"/>
        <w:szCs w:val="20"/>
        <w:lang w:val="en-IE" w:eastAsia="en-IE" w:bidi="en-IE"/>
      </w:rPr>
    </w:lvl>
    <w:lvl w:ilvl="1" w:tplc="03F41184">
      <w:numFmt w:val="bullet"/>
      <w:lvlText w:val=""/>
      <w:lvlJc w:val="left"/>
      <w:pPr>
        <w:ind w:left="1108" w:hanging="425"/>
      </w:pPr>
      <w:rPr>
        <w:rFonts w:ascii="Symbol" w:eastAsia="Symbol" w:hAnsi="Symbol" w:cs="Symbol" w:hint="default"/>
        <w:w w:val="97"/>
        <w:sz w:val="20"/>
        <w:szCs w:val="20"/>
        <w:lang w:val="en-IE" w:eastAsia="en-IE" w:bidi="en-IE"/>
      </w:rPr>
    </w:lvl>
    <w:lvl w:ilvl="2" w:tplc="4148F8B0">
      <w:numFmt w:val="bullet"/>
      <w:lvlText w:val="•"/>
      <w:lvlJc w:val="left"/>
      <w:pPr>
        <w:ind w:left="2080" w:hanging="425"/>
      </w:pPr>
      <w:rPr>
        <w:rFonts w:hint="default"/>
        <w:lang w:val="en-IE" w:eastAsia="en-IE" w:bidi="en-IE"/>
      </w:rPr>
    </w:lvl>
    <w:lvl w:ilvl="3" w:tplc="FFAC2374">
      <w:numFmt w:val="bullet"/>
      <w:lvlText w:val="•"/>
      <w:lvlJc w:val="left"/>
      <w:pPr>
        <w:ind w:left="3061" w:hanging="425"/>
      </w:pPr>
      <w:rPr>
        <w:rFonts w:hint="default"/>
        <w:lang w:val="en-IE" w:eastAsia="en-IE" w:bidi="en-IE"/>
      </w:rPr>
    </w:lvl>
    <w:lvl w:ilvl="4" w:tplc="6E9E195A">
      <w:numFmt w:val="bullet"/>
      <w:lvlText w:val="•"/>
      <w:lvlJc w:val="left"/>
      <w:pPr>
        <w:ind w:left="4042" w:hanging="425"/>
      </w:pPr>
      <w:rPr>
        <w:rFonts w:hint="default"/>
        <w:lang w:val="en-IE" w:eastAsia="en-IE" w:bidi="en-IE"/>
      </w:rPr>
    </w:lvl>
    <w:lvl w:ilvl="5" w:tplc="1A988786">
      <w:numFmt w:val="bullet"/>
      <w:lvlText w:val="•"/>
      <w:lvlJc w:val="left"/>
      <w:pPr>
        <w:ind w:left="5022" w:hanging="425"/>
      </w:pPr>
      <w:rPr>
        <w:rFonts w:hint="default"/>
        <w:lang w:val="en-IE" w:eastAsia="en-IE" w:bidi="en-IE"/>
      </w:rPr>
    </w:lvl>
    <w:lvl w:ilvl="6" w:tplc="B35EB312">
      <w:numFmt w:val="bullet"/>
      <w:lvlText w:val="•"/>
      <w:lvlJc w:val="left"/>
      <w:pPr>
        <w:ind w:left="6003" w:hanging="425"/>
      </w:pPr>
      <w:rPr>
        <w:rFonts w:hint="default"/>
        <w:lang w:val="en-IE" w:eastAsia="en-IE" w:bidi="en-IE"/>
      </w:rPr>
    </w:lvl>
    <w:lvl w:ilvl="7" w:tplc="29E6C046">
      <w:numFmt w:val="bullet"/>
      <w:lvlText w:val="•"/>
      <w:lvlJc w:val="left"/>
      <w:pPr>
        <w:ind w:left="6984" w:hanging="425"/>
      </w:pPr>
      <w:rPr>
        <w:rFonts w:hint="default"/>
        <w:lang w:val="en-IE" w:eastAsia="en-IE" w:bidi="en-IE"/>
      </w:rPr>
    </w:lvl>
    <w:lvl w:ilvl="8" w:tplc="ED78A38A">
      <w:numFmt w:val="bullet"/>
      <w:lvlText w:val="•"/>
      <w:lvlJc w:val="left"/>
      <w:pPr>
        <w:ind w:left="7964" w:hanging="425"/>
      </w:pPr>
      <w:rPr>
        <w:rFonts w:hint="default"/>
        <w:lang w:val="en-IE" w:eastAsia="en-IE" w:bidi="en-IE"/>
      </w:rPr>
    </w:lvl>
  </w:abstractNum>
  <w:abstractNum w:abstractNumId="26" w15:restartNumberingAfterBreak="0">
    <w:nsid w:val="511B4999"/>
    <w:multiLevelType w:val="hybridMultilevel"/>
    <w:tmpl w:val="3AFC1F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BDD68B9"/>
    <w:multiLevelType w:val="hybridMultilevel"/>
    <w:tmpl w:val="D0A273AA"/>
    <w:lvl w:ilvl="0" w:tplc="DE92126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5FCF5C91"/>
    <w:multiLevelType w:val="hybridMultilevel"/>
    <w:tmpl w:val="D42C29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05A1BBC"/>
    <w:multiLevelType w:val="hybridMultilevel"/>
    <w:tmpl w:val="73249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62B51465"/>
    <w:multiLevelType w:val="hybridMultilevel"/>
    <w:tmpl w:val="2F24CB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0C17D65"/>
    <w:multiLevelType w:val="hybridMultilevel"/>
    <w:tmpl w:val="C268B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0E05A2"/>
    <w:multiLevelType w:val="hybridMultilevel"/>
    <w:tmpl w:val="62C0E85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5"/>
  </w:num>
  <w:num w:numId="2">
    <w:abstractNumId w:val="15"/>
  </w:num>
  <w:num w:numId="3">
    <w:abstractNumId w:val="8"/>
  </w:num>
  <w:num w:numId="4">
    <w:abstractNumId w:val="20"/>
  </w:num>
  <w:num w:numId="5">
    <w:abstractNumId w:val="17"/>
  </w:num>
  <w:num w:numId="6">
    <w:abstractNumId w:val="32"/>
  </w:num>
  <w:num w:numId="7">
    <w:abstractNumId w:val="16"/>
  </w:num>
  <w:num w:numId="8">
    <w:abstractNumId w:val="7"/>
  </w:num>
  <w:num w:numId="9">
    <w:abstractNumId w:val="10"/>
  </w:num>
  <w:num w:numId="10">
    <w:abstractNumId w:val="22"/>
  </w:num>
  <w:num w:numId="11">
    <w:abstractNumId w:val="23"/>
  </w:num>
  <w:num w:numId="12">
    <w:abstractNumId w:val="11"/>
  </w:num>
  <w:num w:numId="13">
    <w:abstractNumId w:val="30"/>
  </w:num>
  <w:num w:numId="14">
    <w:abstractNumId w:val="28"/>
  </w:num>
  <w:num w:numId="15">
    <w:abstractNumId w:val="12"/>
  </w:num>
  <w:num w:numId="16">
    <w:abstractNumId w:val="21"/>
  </w:num>
  <w:num w:numId="17">
    <w:abstractNumId w:val="4"/>
  </w:num>
  <w:num w:numId="18">
    <w:abstractNumId w:val="0"/>
  </w:num>
  <w:num w:numId="19">
    <w:abstractNumId w:val="19"/>
  </w:num>
  <w:num w:numId="20">
    <w:abstractNumId w:val="1"/>
  </w:num>
  <w:num w:numId="21">
    <w:abstractNumId w:val="14"/>
  </w:num>
  <w:num w:numId="22">
    <w:abstractNumId w:val="5"/>
  </w:num>
  <w:num w:numId="23">
    <w:abstractNumId w:val="2"/>
  </w:num>
  <w:num w:numId="24">
    <w:abstractNumId w:val="29"/>
  </w:num>
  <w:num w:numId="25">
    <w:abstractNumId w:val="31"/>
  </w:num>
  <w:num w:numId="26">
    <w:abstractNumId w:val="24"/>
  </w:num>
  <w:num w:numId="27">
    <w:abstractNumId w:val="13"/>
  </w:num>
  <w:num w:numId="28">
    <w:abstractNumId w:val="27"/>
  </w:num>
  <w:num w:numId="29">
    <w:abstractNumId w:val="6"/>
  </w:num>
  <w:num w:numId="30">
    <w:abstractNumId w:val="3"/>
  </w:num>
  <w:num w:numId="31">
    <w:abstractNumId w:val="18"/>
  </w:num>
  <w:num w:numId="32">
    <w:abstractNumId w:val="26"/>
  </w:num>
  <w:num w:numId="33">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DC"/>
    <w:rsid w:val="00001615"/>
    <w:rsid w:val="00006915"/>
    <w:rsid w:val="00011DD6"/>
    <w:rsid w:val="00012D9C"/>
    <w:rsid w:val="0002126D"/>
    <w:rsid w:val="00023118"/>
    <w:rsid w:val="000307F5"/>
    <w:rsid w:val="00030B38"/>
    <w:rsid w:val="00032935"/>
    <w:rsid w:val="0003776E"/>
    <w:rsid w:val="0005198F"/>
    <w:rsid w:val="000552C1"/>
    <w:rsid w:val="00070A98"/>
    <w:rsid w:val="00086514"/>
    <w:rsid w:val="000920F3"/>
    <w:rsid w:val="00093F9A"/>
    <w:rsid w:val="000940B0"/>
    <w:rsid w:val="000A091C"/>
    <w:rsid w:val="000B0EE8"/>
    <w:rsid w:val="000B1F25"/>
    <w:rsid w:val="000B36AB"/>
    <w:rsid w:val="000B3DE6"/>
    <w:rsid w:val="000D57DF"/>
    <w:rsid w:val="000D63B6"/>
    <w:rsid w:val="000D6C74"/>
    <w:rsid w:val="000D7256"/>
    <w:rsid w:val="000D770A"/>
    <w:rsid w:val="000E350F"/>
    <w:rsid w:val="000E5270"/>
    <w:rsid w:val="000E580C"/>
    <w:rsid w:val="000E71DD"/>
    <w:rsid w:val="000F1FE9"/>
    <w:rsid w:val="000F2A11"/>
    <w:rsid w:val="000F6EC9"/>
    <w:rsid w:val="0010499D"/>
    <w:rsid w:val="001112AA"/>
    <w:rsid w:val="001215BA"/>
    <w:rsid w:val="00130FBE"/>
    <w:rsid w:val="001415BB"/>
    <w:rsid w:val="001753A2"/>
    <w:rsid w:val="001865A1"/>
    <w:rsid w:val="0019118A"/>
    <w:rsid w:val="00192E49"/>
    <w:rsid w:val="00193F8F"/>
    <w:rsid w:val="00195282"/>
    <w:rsid w:val="001A55F4"/>
    <w:rsid w:val="001A750D"/>
    <w:rsid w:val="001A7B1B"/>
    <w:rsid w:val="001B0AC8"/>
    <w:rsid w:val="001C2739"/>
    <w:rsid w:val="001C7AC5"/>
    <w:rsid w:val="001D6762"/>
    <w:rsid w:val="00202290"/>
    <w:rsid w:val="00204048"/>
    <w:rsid w:val="00204945"/>
    <w:rsid w:val="00206DC3"/>
    <w:rsid w:val="00207815"/>
    <w:rsid w:val="0021047F"/>
    <w:rsid w:val="00211317"/>
    <w:rsid w:val="002118CF"/>
    <w:rsid w:val="00215F9B"/>
    <w:rsid w:val="00227849"/>
    <w:rsid w:val="0024167D"/>
    <w:rsid w:val="00243F9E"/>
    <w:rsid w:val="00247E47"/>
    <w:rsid w:val="0026665E"/>
    <w:rsid w:val="00266956"/>
    <w:rsid w:val="00274139"/>
    <w:rsid w:val="00283A26"/>
    <w:rsid w:val="002860BC"/>
    <w:rsid w:val="00291B84"/>
    <w:rsid w:val="00293D81"/>
    <w:rsid w:val="00295002"/>
    <w:rsid w:val="002955BD"/>
    <w:rsid w:val="00297D18"/>
    <w:rsid w:val="002A1DB3"/>
    <w:rsid w:val="002A2EFC"/>
    <w:rsid w:val="002A485D"/>
    <w:rsid w:val="002C09BB"/>
    <w:rsid w:val="002C2723"/>
    <w:rsid w:val="002C2CF4"/>
    <w:rsid w:val="002C6038"/>
    <w:rsid w:val="002C7A7C"/>
    <w:rsid w:val="002D2A38"/>
    <w:rsid w:val="002E1C27"/>
    <w:rsid w:val="002E75A7"/>
    <w:rsid w:val="002F3A7A"/>
    <w:rsid w:val="002F4653"/>
    <w:rsid w:val="002F5E9B"/>
    <w:rsid w:val="00312DB7"/>
    <w:rsid w:val="0031398E"/>
    <w:rsid w:val="00313A5C"/>
    <w:rsid w:val="00316E51"/>
    <w:rsid w:val="003172C1"/>
    <w:rsid w:val="003250AA"/>
    <w:rsid w:val="00334A18"/>
    <w:rsid w:val="00343475"/>
    <w:rsid w:val="00356497"/>
    <w:rsid w:val="00356AF6"/>
    <w:rsid w:val="00365D0F"/>
    <w:rsid w:val="00370482"/>
    <w:rsid w:val="003960D9"/>
    <w:rsid w:val="00396225"/>
    <w:rsid w:val="003A29A3"/>
    <w:rsid w:val="003A5B64"/>
    <w:rsid w:val="003B30FF"/>
    <w:rsid w:val="003C70B8"/>
    <w:rsid w:val="003D2F00"/>
    <w:rsid w:val="003E31E3"/>
    <w:rsid w:val="003E6C31"/>
    <w:rsid w:val="00401469"/>
    <w:rsid w:val="0040239A"/>
    <w:rsid w:val="00402513"/>
    <w:rsid w:val="00410314"/>
    <w:rsid w:val="004301F6"/>
    <w:rsid w:val="00432CCE"/>
    <w:rsid w:val="004603D2"/>
    <w:rsid w:val="00460AB4"/>
    <w:rsid w:val="004615D2"/>
    <w:rsid w:val="00461E97"/>
    <w:rsid w:val="00466771"/>
    <w:rsid w:val="00483213"/>
    <w:rsid w:val="00493D0C"/>
    <w:rsid w:val="004A1F86"/>
    <w:rsid w:val="004D4B4B"/>
    <w:rsid w:val="004F4C19"/>
    <w:rsid w:val="0050024B"/>
    <w:rsid w:val="00513AD5"/>
    <w:rsid w:val="0053084F"/>
    <w:rsid w:val="0053783A"/>
    <w:rsid w:val="0054427F"/>
    <w:rsid w:val="00544665"/>
    <w:rsid w:val="00553981"/>
    <w:rsid w:val="00556C55"/>
    <w:rsid w:val="00560143"/>
    <w:rsid w:val="0056432E"/>
    <w:rsid w:val="005666B0"/>
    <w:rsid w:val="0056762E"/>
    <w:rsid w:val="00570C7D"/>
    <w:rsid w:val="00572274"/>
    <w:rsid w:val="00576EFE"/>
    <w:rsid w:val="00577DB6"/>
    <w:rsid w:val="00582FEF"/>
    <w:rsid w:val="00590642"/>
    <w:rsid w:val="00596786"/>
    <w:rsid w:val="005B0FD8"/>
    <w:rsid w:val="005C08ED"/>
    <w:rsid w:val="005C7915"/>
    <w:rsid w:val="005C799F"/>
    <w:rsid w:val="005D5C0A"/>
    <w:rsid w:val="005D676F"/>
    <w:rsid w:val="005F4520"/>
    <w:rsid w:val="006076F4"/>
    <w:rsid w:val="00611A6B"/>
    <w:rsid w:val="0063189F"/>
    <w:rsid w:val="00642BA5"/>
    <w:rsid w:val="006467BE"/>
    <w:rsid w:val="006538E7"/>
    <w:rsid w:val="0066358F"/>
    <w:rsid w:val="006703FB"/>
    <w:rsid w:val="00672C16"/>
    <w:rsid w:val="00692314"/>
    <w:rsid w:val="006A28B7"/>
    <w:rsid w:val="006A43E9"/>
    <w:rsid w:val="006B0C6D"/>
    <w:rsid w:val="006B1C65"/>
    <w:rsid w:val="006B430B"/>
    <w:rsid w:val="006C5CE5"/>
    <w:rsid w:val="006C7FC1"/>
    <w:rsid w:val="006D10DA"/>
    <w:rsid w:val="006E10EE"/>
    <w:rsid w:val="006F556C"/>
    <w:rsid w:val="007014B0"/>
    <w:rsid w:val="00703115"/>
    <w:rsid w:val="007227AE"/>
    <w:rsid w:val="00744017"/>
    <w:rsid w:val="00755F34"/>
    <w:rsid w:val="00760A10"/>
    <w:rsid w:val="00760C46"/>
    <w:rsid w:val="007630D5"/>
    <w:rsid w:val="00763425"/>
    <w:rsid w:val="0077655A"/>
    <w:rsid w:val="0078223E"/>
    <w:rsid w:val="00791911"/>
    <w:rsid w:val="007A5D89"/>
    <w:rsid w:val="007B0424"/>
    <w:rsid w:val="007C0E0A"/>
    <w:rsid w:val="007C2E3C"/>
    <w:rsid w:val="007C56A3"/>
    <w:rsid w:val="007C6002"/>
    <w:rsid w:val="007D0776"/>
    <w:rsid w:val="007D1525"/>
    <w:rsid w:val="007D4C76"/>
    <w:rsid w:val="007D7BFE"/>
    <w:rsid w:val="007E085A"/>
    <w:rsid w:val="007E31C8"/>
    <w:rsid w:val="007E7A28"/>
    <w:rsid w:val="007F18E0"/>
    <w:rsid w:val="007F7F00"/>
    <w:rsid w:val="00801EDB"/>
    <w:rsid w:val="00810E51"/>
    <w:rsid w:val="00810FAE"/>
    <w:rsid w:val="00820EF6"/>
    <w:rsid w:val="008216C2"/>
    <w:rsid w:val="00825ADF"/>
    <w:rsid w:val="008333AB"/>
    <w:rsid w:val="00847B56"/>
    <w:rsid w:val="00863B8F"/>
    <w:rsid w:val="00875674"/>
    <w:rsid w:val="00880466"/>
    <w:rsid w:val="00880C92"/>
    <w:rsid w:val="008822AD"/>
    <w:rsid w:val="00892E62"/>
    <w:rsid w:val="00897871"/>
    <w:rsid w:val="008A5041"/>
    <w:rsid w:val="008A5630"/>
    <w:rsid w:val="008B2A2E"/>
    <w:rsid w:val="008C4A05"/>
    <w:rsid w:val="008C576A"/>
    <w:rsid w:val="008E2E00"/>
    <w:rsid w:val="008E4E5E"/>
    <w:rsid w:val="008F0E39"/>
    <w:rsid w:val="008F50B4"/>
    <w:rsid w:val="008F6DE2"/>
    <w:rsid w:val="00900DE3"/>
    <w:rsid w:val="00907D59"/>
    <w:rsid w:val="00915AC4"/>
    <w:rsid w:val="009341AE"/>
    <w:rsid w:val="009346D6"/>
    <w:rsid w:val="00934790"/>
    <w:rsid w:val="00934A3D"/>
    <w:rsid w:val="00934DF7"/>
    <w:rsid w:val="00956803"/>
    <w:rsid w:val="00985086"/>
    <w:rsid w:val="00985CB6"/>
    <w:rsid w:val="00991C7C"/>
    <w:rsid w:val="0099492F"/>
    <w:rsid w:val="009977A7"/>
    <w:rsid w:val="009A1900"/>
    <w:rsid w:val="009A24C0"/>
    <w:rsid w:val="009B4375"/>
    <w:rsid w:val="009C00AC"/>
    <w:rsid w:val="009C0E45"/>
    <w:rsid w:val="009C7009"/>
    <w:rsid w:val="009D3356"/>
    <w:rsid w:val="009E4641"/>
    <w:rsid w:val="009E62A8"/>
    <w:rsid w:val="00A0549F"/>
    <w:rsid w:val="00A14EC8"/>
    <w:rsid w:val="00A33F4D"/>
    <w:rsid w:val="00A35DEF"/>
    <w:rsid w:val="00A36D60"/>
    <w:rsid w:val="00A4554D"/>
    <w:rsid w:val="00A45C36"/>
    <w:rsid w:val="00A642FE"/>
    <w:rsid w:val="00A7499B"/>
    <w:rsid w:val="00A8244B"/>
    <w:rsid w:val="00AA600C"/>
    <w:rsid w:val="00AB3AC5"/>
    <w:rsid w:val="00AB5163"/>
    <w:rsid w:val="00AC4143"/>
    <w:rsid w:val="00AE437B"/>
    <w:rsid w:val="00AE78BF"/>
    <w:rsid w:val="00AF4C4F"/>
    <w:rsid w:val="00B11C2C"/>
    <w:rsid w:val="00B12DC3"/>
    <w:rsid w:val="00B159BC"/>
    <w:rsid w:val="00B21A45"/>
    <w:rsid w:val="00B25B71"/>
    <w:rsid w:val="00B31FC8"/>
    <w:rsid w:val="00B36FEF"/>
    <w:rsid w:val="00B402B8"/>
    <w:rsid w:val="00B41075"/>
    <w:rsid w:val="00B456A5"/>
    <w:rsid w:val="00B472BA"/>
    <w:rsid w:val="00B527BE"/>
    <w:rsid w:val="00B65A59"/>
    <w:rsid w:val="00B82B31"/>
    <w:rsid w:val="00B83C1B"/>
    <w:rsid w:val="00B86964"/>
    <w:rsid w:val="00B87D73"/>
    <w:rsid w:val="00B90A85"/>
    <w:rsid w:val="00B911F6"/>
    <w:rsid w:val="00B91C55"/>
    <w:rsid w:val="00B94DCD"/>
    <w:rsid w:val="00B9506D"/>
    <w:rsid w:val="00B951ED"/>
    <w:rsid w:val="00B95B03"/>
    <w:rsid w:val="00B9695F"/>
    <w:rsid w:val="00BA43B0"/>
    <w:rsid w:val="00BA48D6"/>
    <w:rsid w:val="00BA5030"/>
    <w:rsid w:val="00BA53CC"/>
    <w:rsid w:val="00BA5964"/>
    <w:rsid w:val="00BA6287"/>
    <w:rsid w:val="00BC1B01"/>
    <w:rsid w:val="00BC346E"/>
    <w:rsid w:val="00BC79D3"/>
    <w:rsid w:val="00BC7F40"/>
    <w:rsid w:val="00BD2DDE"/>
    <w:rsid w:val="00BE2408"/>
    <w:rsid w:val="00BE2FAD"/>
    <w:rsid w:val="00C013F1"/>
    <w:rsid w:val="00C06E8C"/>
    <w:rsid w:val="00C07005"/>
    <w:rsid w:val="00C156AB"/>
    <w:rsid w:val="00C24856"/>
    <w:rsid w:val="00C31D00"/>
    <w:rsid w:val="00C3582F"/>
    <w:rsid w:val="00C360CF"/>
    <w:rsid w:val="00C368B4"/>
    <w:rsid w:val="00C444E0"/>
    <w:rsid w:val="00C466ED"/>
    <w:rsid w:val="00C56F04"/>
    <w:rsid w:val="00C5704C"/>
    <w:rsid w:val="00C629AA"/>
    <w:rsid w:val="00C63C33"/>
    <w:rsid w:val="00C83D3D"/>
    <w:rsid w:val="00C87B90"/>
    <w:rsid w:val="00C93DE5"/>
    <w:rsid w:val="00C96B34"/>
    <w:rsid w:val="00CB2237"/>
    <w:rsid w:val="00CB2AB8"/>
    <w:rsid w:val="00CC53FC"/>
    <w:rsid w:val="00CC5CE3"/>
    <w:rsid w:val="00CE147B"/>
    <w:rsid w:val="00CF012F"/>
    <w:rsid w:val="00CF7544"/>
    <w:rsid w:val="00D0022C"/>
    <w:rsid w:val="00D03EB6"/>
    <w:rsid w:val="00D04746"/>
    <w:rsid w:val="00D1606F"/>
    <w:rsid w:val="00D21134"/>
    <w:rsid w:val="00D23D8B"/>
    <w:rsid w:val="00D245F0"/>
    <w:rsid w:val="00D24B3D"/>
    <w:rsid w:val="00D327CF"/>
    <w:rsid w:val="00D40013"/>
    <w:rsid w:val="00D41C5A"/>
    <w:rsid w:val="00D45143"/>
    <w:rsid w:val="00D6102D"/>
    <w:rsid w:val="00D675C5"/>
    <w:rsid w:val="00D74AB2"/>
    <w:rsid w:val="00D802CB"/>
    <w:rsid w:val="00D82D7D"/>
    <w:rsid w:val="00D8539A"/>
    <w:rsid w:val="00DB1B7F"/>
    <w:rsid w:val="00DB5D4A"/>
    <w:rsid w:val="00DB7470"/>
    <w:rsid w:val="00DC04F0"/>
    <w:rsid w:val="00DD16F2"/>
    <w:rsid w:val="00DD70DE"/>
    <w:rsid w:val="00DD7BB1"/>
    <w:rsid w:val="00DE77B4"/>
    <w:rsid w:val="00DF429F"/>
    <w:rsid w:val="00E061BC"/>
    <w:rsid w:val="00E136DD"/>
    <w:rsid w:val="00E15DE5"/>
    <w:rsid w:val="00E17BFE"/>
    <w:rsid w:val="00E23B2B"/>
    <w:rsid w:val="00E26584"/>
    <w:rsid w:val="00E2722D"/>
    <w:rsid w:val="00E30CDB"/>
    <w:rsid w:val="00E31799"/>
    <w:rsid w:val="00E32060"/>
    <w:rsid w:val="00E404CD"/>
    <w:rsid w:val="00E52806"/>
    <w:rsid w:val="00E55AF9"/>
    <w:rsid w:val="00E63666"/>
    <w:rsid w:val="00E65C1D"/>
    <w:rsid w:val="00E66807"/>
    <w:rsid w:val="00E775E8"/>
    <w:rsid w:val="00E81ECB"/>
    <w:rsid w:val="00E9087F"/>
    <w:rsid w:val="00E92419"/>
    <w:rsid w:val="00E95A92"/>
    <w:rsid w:val="00EB6D72"/>
    <w:rsid w:val="00EC1C4D"/>
    <w:rsid w:val="00EC7279"/>
    <w:rsid w:val="00EE05AB"/>
    <w:rsid w:val="00EF075D"/>
    <w:rsid w:val="00F1454C"/>
    <w:rsid w:val="00F15C41"/>
    <w:rsid w:val="00F173DC"/>
    <w:rsid w:val="00F22D98"/>
    <w:rsid w:val="00F2499E"/>
    <w:rsid w:val="00F50304"/>
    <w:rsid w:val="00F50386"/>
    <w:rsid w:val="00F51F51"/>
    <w:rsid w:val="00F522A1"/>
    <w:rsid w:val="00F60925"/>
    <w:rsid w:val="00F6107F"/>
    <w:rsid w:val="00F62882"/>
    <w:rsid w:val="00F6751F"/>
    <w:rsid w:val="00F92E4E"/>
    <w:rsid w:val="00F943CA"/>
    <w:rsid w:val="00FA4EF6"/>
    <w:rsid w:val="00FB26C3"/>
    <w:rsid w:val="00FB45A1"/>
    <w:rsid w:val="00FB6EAE"/>
    <w:rsid w:val="00FC1D93"/>
    <w:rsid w:val="00FC223B"/>
    <w:rsid w:val="00FD1BFC"/>
    <w:rsid w:val="00FD29BB"/>
    <w:rsid w:val="00FD3627"/>
    <w:rsid w:val="00FF3651"/>
    <w:rsid w:val="00FF79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65CA"/>
  <w15:chartTrackingRefBased/>
  <w15:docId w15:val="{7BD7748D-E686-464B-9A55-EE0F0FF2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24B"/>
    <w:pPr>
      <w:widowControl w:val="0"/>
      <w:autoSpaceDE w:val="0"/>
      <w:autoSpaceDN w:val="0"/>
      <w:spacing w:after="0" w:line="240" w:lineRule="auto"/>
    </w:pPr>
    <w:rPr>
      <w:rFonts w:ascii="Georgia" w:eastAsia="Georgia" w:hAnsi="Georgia" w:cs="Georgia"/>
      <w:lang w:eastAsia="en-IE" w:bidi="en-IE"/>
    </w:rPr>
  </w:style>
  <w:style w:type="paragraph" w:styleId="Heading1">
    <w:name w:val="heading 1"/>
    <w:basedOn w:val="Normal"/>
    <w:link w:val="Heading1Char"/>
    <w:uiPriority w:val="9"/>
    <w:qFormat/>
    <w:rsid w:val="00F173DC"/>
    <w:pPr>
      <w:ind w:left="1108" w:hanging="426"/>
      <w:outlineLvl w:val="0"/>
    </w:pPr>
    <w:rPr>
      <w:i/>
      <w:sz w:val="24"/>
      <w:szCs w:val="24"/>
    </w:rPr>
  </w:style>
  <w:style w:type="paragraph" w:styleId="Heading2">
    <w:name w:val="heading 2"/>
    <w:basedOn w:val="Normal"/>
    <w:link w:val="Heading2Char"/>
    <w:uiPriority w:val="9"/>
    <w:unhideWhenUsed/>
    <w:qFormat/>
    <w:rsid w:val="00F173DC"/>
    <w:pPr>
      <w:spacing w:before="1"/>
      <w:ind w:left="4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73DC"/>
    <w:rPr>
      <w:rFonts w:ascii="Georgia" w:eastAsia="Georgia" w:hAnsi="Georgia" w:cs="Georgia"/>
      <w:i/>
      <w:sz w:val="24"/>
      <w:szCs w:val="24"/>
      <w:lang w:eastAsia="en-IE" w:bidi="en-IE"/>
    </w:rPr>
  </w:style>
  <w:style w:type="character" w:customStyle="1" w:styleId="Heading2Char">
    <w:name w:val="Heading 2 Char"/>
    <w:basedOn w:val="DefaultParagraphFont"/>
    <w:link w:val="Heading2"/>
    <w:uiPriority w:val="9"/>
    <w:rsid w:val="00F173DC"/>
    <w:rPr>
      <w:rFonts w:ascii="Georgia" w:eastAsia="Georgia" w:hAnsi="Georgia" w:cs="Georgia"/>
      <w:b/>
      <w:bCs/>
      <w:lang w:eastAsia="en-IE" w:bidi="en-IE"/>
    </w:rPr>
  </w:style>
  <w:style w:type="paragraph" w:styleId="BodyText">
    <w:name w:val="Body Text"/>
    <w:basedOn w:val="Normal"/>
    <w:link w:val="BodyTextChar"/>
    <w:uiPriority w:val="1"/>
    <w:qFormat/>
    <w:rsid w:val="00F173DC"/>
  </w:style>
  <w:style w:type="character" w:customStyle="1" w:styleId="BodyTextChar">
    <w:name w:val="Body Text Char"/>
    <w:basedOn w:val="DefaultParagraphFont"/>
    <w:link w:val="BodyText"/>
    <w:uiPriority w:val="1"/>
    <w:rsid w:val="00F173DC"/>
    <w:rPr>
      <w:rFonts w:ascii="Georgia" w:eastAsia="Georgia" w:hAnsi="Georgia" w:cs="Georgia"/>
      <w:lang w:eastAsia="en-IE" w:bidi="en-IE"/>
    </w:rPr>
  </w:style>
  <w:style w:type="paragraph" w:styleId="ListParagraph">
    <w:name w:val="List Paragraph"/>
    <w:basedOn w:val="Normal"/>
    <w:uiPriority w:val="34"/>
    <w:qFormat/>
    <w:rsid w:val="00F173DC"/>
    <w:pPr>
      <w:ind w:left="1533" w:hanging="567"/>
    </w:pPr>
  </w:style>
  <w:style w:type="paragraph" w:customStyle="1" w:styleId="TableParagraph">
    <w:name w:val="Table Paragraph"/>
    <w:basedOn w:val="Normal"/>
    <w:uiPriority w:val="1"/>
    <w:qFormat/>
    <w:rsid w:val="00F173DC"/>
    <w:pPr>
      <w:ind w:left="432"/>
    </w:pPr>
  </w:style>
  <w:style w:type="table" w:styleId="TableGrid">
    <w:name w:val="Table Grid"/>
    <w:basedOn w:val="TableNormal"/>
    <w:uiPriority w:val="39"/>
    <w:rsid w:val="00F17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73DC"/>
    <w:pPr>
      <w:tabs>
        <w:tab w:val="center" w:pos="4513"/>
        <w:tab w:val="right" w:pos="9026"/>
      </w:tabs>
    </w:pPr>
  </w:style>
  <w:style w:type="character" w:customStyle="1" w:styleId="HeaderChar">
    <w:name w:val="Header Char"/>
    <w:basedOn w:val="DefaultParagraphFont"/>
    <w:link w:val="Header"/>
    <w:uiPriority w:val="99"/>
    <w:rsid w:val="00F173DC"/>
    <w:rPr>
      <w:rFonts w:ascii="Georgia" w:eastAsia="Georgia" w:hAnsi="Georgia" w:cs="Georgia"/>
      <w:lang w:eastAsia="en-IE" w:bidi="en-IE"/>
    </w:rPr>
  </w:style>
  <w:style w:type="paragraph" w:styleId="Footer">
    <w:name w:val="footer"/>
    <w:basedOn w:val="Normal"/>
    <w:link w:val="FooterChar"/>
    <w:uiPriority w:val="99"/>
    <w:unhideWhenUsed/>
    <w:rsid w:val="00F173DC"/>
    <w:pPr>
      <w:tabs>
        <w:tab w:val="center" w:pos="4513"/>
        <w:tab w:val="right" w:pos="9026"/>
      </w:tabs>
    </w:pPr>
  </w:style>
  <w:style w:type="character" w:customStyle="1" w:styleId="FooterChar">
    <w:name w:val="Footer Char"/>
    <w:basedOn w:val="DefaultParagraphFont"/>
    <w:link w:val="Footer"/>
    <w:uiPriority w:val="99"/>
    <w:rsid w:val="00F173DC"/>
    <w:rPr>
      <w:rFonts w:ascii="Georgia" w:eastAsia="Georgia" w:hAnsi="Georgia" w:cs="Georgia"/>
      <w:lang w:eastAsia="en-IE" w:bidi="en-IE"/>
    </w:rPr>
  </w:style>
  <w:style w:type="paragraph" w:customStyle="1" w:styleId="Default">
    <w:name w:val="Default"/>
    <w:rsid w:val="009B437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6358F"/>
    <w:rPr>
      <w:color w:val="0563C1" w:themeColor="hyperlink"/>
      <w:u w:val="single"/>
    </w:rPr>
  </w:style>
  <w:style w:type="character" w:styleId="UnresolvedMention">
    <w:name w:val="Unresolved Mention"/>
    <w:basedOn w:val="DefaultParagraphFont"/>
    <w:uiPriority w:val="99"/>
    <w:semiHidden/>
    <w:unhideWhenUsed/>
    <w:rsid w:val="0066358F"/>
    <w:rPr>
      <w:color w:val="605E5C"/>
      <w:shd w:val="clear" w:color="auto" w:fill="E1DFDD"/>
    </w:rPr>
  </w:style>
  <w:style w:type="character" w:styleId="CommentReference">
    <w:name w:val="annotation reference"/>
    <w:basedOn w:val="DefaultParagraphFont"/>
    <w:uiPriority w:val="99"/>
    <w:semiHidden/>
    <w:unhideWhenUsed/>
    <w:rsid w:val="0024167D"/>
    <w:rPr>
      <w:sz w:val="16"/>
      <w:szCs w:val="16"/>
    </w:rPr>
  </w:style>
  <w:style w:type="paragraph" w:styleId="CommentText">
    <w:name w:val="annotation text"/>
    <w:basedOn w:val="Normal"/>
    <w:link w:val="CommentTextChar"/>
    <w:uiPriority w:val="99"/>
    <w:semiHidden/>
    <w:unhideWhenUsed/>
    <w:rsid w:val="0024167D"/>
    <w:rPr>
      <w:sz w:val="20"/>
      <w:szCs w:val="20"/>
    </w:rPr>
  </w:style>
  <w:style w:type="character" w:customStyle="1" w:styleId="CommentTextChar">
    <w:name w:val="Comment Text Char"/>
    <w:basedOn w:val="DefaultParagraphFont"/>
    <w:link w:val="CommentText"/>
    <w:uiPriority w:val="99"/>
    <w:semiHidden/>
    <w:rsid w:val="0024167D"/>
    <w:rPr>
      <w:rFonts w:ascii="Georgia" w:eastAsia="Georgia" w:hAnsi="Georgia" w:cs="Georgia"/>
      <w:sz w:val="20"/>
      <w:szCs w:val="20"/>
      <w:lang w:eastAsia="en-IE" w:bidi="en-IE"/>
    </w:rPr>
  </w:style>
  <w:style w:type="paragraph" w:styleId="CommentSubject">
    <w:name w:val="annotation subject"/>
    <w:basedOn w:val="CommentText"/>
    <w:next w:val="CommentText"/>
    <w:link w:val="CommentSubjectChar"/>
    <w:uiPriority w:val="99"/>
    <w:semiHidden/>
    <w:unhideWhenUsed/>
    <w:rsid w:val="0024167D"/>
    <w:rPr>
      <w:b/>
      <w:bCs/>
    </w:rPr>
  </w:style>
  <w:style w:type="character" w:customStyle="1" w:styleId="CommentSubjectChar">
    <w:name w:val="Comment Subject Char"/>
    <w:basedOn w:val="CommentTextChar"/>
    <w:link w:val="CommentSubject"/>
    <w:uiPriority w:val="99"/>
    <w:semiHidden/>
    <w:rsid w:val="0024167D"/>
    <w:rPr>
      <w:rFonts w:ascii="Georgia" w:eastAsia="Georgia" w:hAnsi="Georgia" w:cs="Georgia"/>
      <w:b/>
      <w:bCs/>
      <w:sz w:val="20"/>
      <w:szCs w:val="20"/>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knockbegcollege.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4985</Words>
  <Characters>28415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Bolger</dc:creator>
  <cp:keywords/>
  <dc:description/>
  <cp:lastModifiedBy>Mike Carew</cp:lastModifiedBy>
  <cp:revision>2</cp:revision>
  <dcterms:created xsi:type="dcterms:W3CDTF">2022-01-17T10:00:00Z</dcterms:created>
  <dcterms:modified xsi:type="dcterms:W3CDTF">2022-01-17T10:00:00Z</dcterms:modified>
</cp:coreProperties>
</file>