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5A" w:rsidRPr="00907E5A" w:rsidRDefault="00907E5A" w:rsidP="00907E5A">
      <w:pPr>
        <w:pStyle w:val="Normal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07E5A">
        <w:rPr>
          <w:rFonts w:asciiTheme="minorHAnsi" w:hAnsiTheme="minorHAnsi" w:cstheme="minorHAnsi"/>
          <w:b/>
          <w:sz w:val="28"/>
          <w:szCs w:val="28"/>
        </w:rPr>
        <w:t>Junior Cycle 2020</w:t>
      </w:r>
    </w:p>
    <w:p w:rsidR="00907E5A" w:rsidRPr="00907E5A" w:rsidRDefault="00907E5A" w:rsidP="00907E5A">
      <w:pPr>
        <w:pStyle w:val="NormalWe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07E5A" w:rsidRPr="00907E5A" w:rsidRDefault="00907E5A" w:rsidP="00907E5A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07E5A">
        <w:rPr>
          <w:rFonts w:asciiTheme="minorHAnsi" w:hAnsiTheme="minorHAnsi" w:cstheme="minorHAnsi"/>
          <w:sz w:val="28"/>
          <w:szCs w:val="28"/>
        </w:rPr>
        <w:t>The following in</w:t>
      </w:r>
      <w:r w:rsidR="0062543E">
        <w:rPr>
          <w:rFonts w:asciiTheme="minorHAnsi" w:hAnsiTheme="minorHAnsi" w:cstheme="minorHAnsi"/>
          <w:sz w:val="28"/>
          <w:szCs w:val="28"/>
        </w:rPr>
        <w:t>formation has been sent by the Management B</w:t>
      </w:r>
      <w:r w:rsidRPr="00907E5A">
        <w:rPr>
          <w:rFonts w:asciiTheme="minorHAnsi" w:hAnsiTheme="minorHAnsi" w:cstheme="minorHAnsi"/>
          <w:sz w:val="28"/>
          <w:szCs w:val="28"/>
        </w:rPr>
        <w:t>ody to Secondary schools</w:t>
      </w:r>
      <w:r w:rsidRPr="00907E5A">
        <w:rPr>
          <w:rFonts w:asciiTheme="minorHAnsi" w:hAnsiTheme="minorHAnsi" w:cstheme="minorHAnsi"/>
          <w:sz w:val="28"/>
          <w:szCs w:val="28"/>
        </w:rPr>
        <w:t>.</w:t>
      </w:r>
    </w:p>
    <w:p w:rsidR="00907E5A" w:rsidRPr="00907E5A" w:rsidRDefault="00907E5A" w:rsidP="00907E5A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907E5A" w:rsidRPr="00907E5A" w:rsidRDefault="00907E5A" w:rsidP="00907E5A">
      <w:pPr>
        <w:pStyle w:val="NormalWeb"/>
        <w:ind w:left="284" w:hanging="284"/>
        <w:rPr>
          <w:rFonts w:asciiTheme="minorHAnsi" w:hAnsiTheme="minorHAnsi" w:cstheme="minorHAnsi"/>
          <w:sz w:val="28"/>
          <w:szCs w:val="28"/>
        </w:rPr>
      </w:pPr>
      <w:r w:rsidRPr="00907E5A">
        <w:rPr>
          <w:rFonts w:asciiTheme="minorHAnsi" w:hAnsiTheme="minorHAnsi" w:cstheme="minorHAnsi"/>
          <w:sz w:val="28"/>
          <w:szCs w:val="28"/>
        </w:rPr>
        <w:t>1.</w:t>
      </w:r>
      <w:r w:rsidRPr="00907E5A">
        <w:rPr>
          <w:rFonts w:asciiTheme="minorHAnsi" w:hAnsiTheme="minorHAnsi" w:cstheme="minorHAnsi"/>
          <w:sz w:val="28"/>
          <w:szCs w:val="28"/>
        </w:rPr>
        <w:t xml:space="preserve"> </w:t>
      </w:r>
      <w:r w:rsidRPr="00907E5A">
        <w:rPr>
          <w:rFonts w:asciiTheme="minorHAnsi" w:hAnsiTheme="minorHAnsi" w:cstheme="minorHAnsi"/>
          <w:sz w:val="28"/>
          <w:szCs w:val="28"/>
        </w:rPr>
        <w:t>Students in recognised schools are required to study subject and short courses in accordance with the Junior Cycle Programme as set out in DES Circular 0055/2019</w:t>
      </w:r>
    </w:p>
    <w:p w:rsidR="00907E5A" w:rsidRPr="00907E5A" w:rsidRDefault="00907E5A" w:rsidP="00907E5A">
      <w:pPr>
        <w:pStyle w:val="NormalWeb"/>
        <w:ind w:left="284" w:hanging="284"/>
        <w:rPr>
          <w:rFonts w:asciiTheme="minorHAnsi" w:hAnsiTheme="minorHAnsi" w:cstheme="minorHAnsi"/>
          <w:sz w:val="28"/>
          <w:szCs w:val="28"/>
        </w:rPr>
      </w:pPr>
    </w:p>
    <w:p w:rsidR="00907E5A" w:rsidRPr="00907E5A" w:rsidRDefault="00907E5A" w:rsidP="00907E5A">
      <w:pPr>
        <w:pStyle w:val="NormalWeb"/>
        <w:ind w:left="284" w:hanging="284"/>
        <w:rPr>
          <w:rFonts w:asciiTheme="minorHAnsi" w:hAnsiTheme="minorHAnsi" w:cstheme="minorHAnsi"/>
          <w:sz w:val="28"/>
          <w:szCs w:val="28"/>
        </w:rPr>
      </w:pPr>
      <w:r w:rsidRPr="00907E5A">
        <w:rPr>
          <w:rFonts w:asciiTheme="minorHAnsi" w:hAnsiTheme="minorHAnsi" w:cstheme="minorHAnsi"/>
          <w:sz w:val="28"/>
          <w:szCs w:val="28"/>
        </w:rPr>
        <w:t>2. Students are not required to undertake Junior Cy</w:t>
      </w:r>
      <w:r w:rsidRPr="00907E5A">
        <w:rPr>
          <w:rFonts w:asciiTheme="minorHAnsi" w:hAnsiTheme="minorHAnsi" w:cstheme="minorHAnsi"/>
          <w:sz w:val="28"/>
          <w:szCs w:val="28"/>
        </w:rPr>
        <w:t>cle final examinations in 2020.</w:t>
      </w:r>
    </w:p>
    <w:p w:rsidR="00907E5A" w:rsidRPr="00907E5A" w:rsidRDefault="00907E5A" w:rsidP="00907E5A">
      <w:pPr>
        <w:pStyle w:val="NormalWeb"/>
        <w:ind w:left="284" w:hanging="284"/>
        <w:rPr>
          <w:rFonts w:asciiTheme="minorHAnsi" w:hAnsiTheme="minorHAnsi" w:cstheme="minorHAnsi"/>
          <w:sz w:val="28"/>
          <w:szCs w:val="28"/>
        </w:rPr>
      </w:pPr>
    </w:p>
    <w:p w:rsidR="00907E5A" w:rsidRPr="00907E5A" w:rsidRDefault="00907E5A" w:rsidP="00907E5A">
      <w:pPr>
        <w:pStyle w:val="NormalWeb"/>
        <w:tabs>
          <w:tab w:val="left" w:pos="284"/>
          <w:tab w:val="left" w:pos="426"/>
        </w:tabs>
        <w:ind w:left="284" w:hanging="284"/>
        <w:rPr>
          <w:rFonts w:asciiTheme="minorHAnsi" w:hAnsiTheme="minorHAnsi" w:cstheme="minorHAnsi"/>
          <w:sz w:val="28"/>
          <w:szCs w:val="28"/>
        </w:rPr>
      </w:pPr>
      <w:r w:rsidRPr="00907E5A">
        <w:rPr>
          <w:rFonts w:asciiTheme="minorHAnsi" w:hAnsiTheme="minorHAnsi" w:cstheme="minorHAnsi"/>
          <w:sz w:val="28"/>
          <w:szCs w:val="28"/>
        </w:rPr>
        <w:t>3</w:t>
      </w:r>
      <w:r w:rsidRPr="00907E5A">
        <w:rPr>
          <w:rFonts w:asciiTheme="minorHAnsi" w:hAnsiTheme="minorHAnsi" w:cstheme="minorHAnsi"/>
          <w:sz w:val="28"/>
          <w:szCs w:val="28"/>
        </w:rPr>
        <w:t xml:space="preserve">. </w:t>
      </w:r>
      <w:r w:rsidRPr="00907E5A">
        <w:rPr>
          <w:rFonts w:asciiTheme="minorHAnsi" w:hAnsiTheme="minorHAnsi" w:cstheme="minorHAnsi"/>
          <w:sz w:val="28"/>
          <w:szCs w:val="28"/>
        </w:rPr>
        <w:t>Schools are free to use the assessments provided through the NCCA and SEC, but they are also free to design and organise the assessment of students’ progress in accordance w</w:t>
      </w:r>
      <w:r w:rsidRPr="00907E5A">
        <w:rPr>
          <w:rFonts w:asciiTheme="minorHAnsi" w:hAnsiTheme="minorHAnsi" w:cstheme="minorHAnsi"/>
          <w:sz w:val="28"/>
          <w:szCs w:val="28"/>
        </w:rPr>
        <w:t>ith their own S</w:t>
      </w:r>
      <w:r w:rsidRPr="00907E5A">
        <w:rPr>
          <w:rFonts w:asciiTheme="minorHAnsi" w:hAnsiTheme="minorHAnsi" w:cstheme="minorHAnsi"/>
          <w:sz w:val="28"/>
          <w:szCs w:val="28"/>
        </w:rPr>
        <w:t>chools policies</w:t>
      </w:r>
    </w:p>
    <w:p w:rsidR="00907E5A" w:rsidRPr="00907E5A" w:rsidRDefault="00907E5A" w:rsidP="00907E5A">
      <w:pPr>
        <w:pStyle w:val="NormalWeb"/>
        <w:tabs>
          <w:tab w:val="left" w:pos="284"/>
        </w:tabs>
        <w:ind w:left="284" w:hanging="284"/>
        <w:rPr>
          <w:rFonts w:asciiTheme="minorHAnsi" w:hAnsiTheme="minorHAnsi" w:cstheme="minorHAnsi"/>
          <w:sz w:val="28"/>
          <w:szCs w:val="28"/>
        </w:rPr>
      </w:pPr>
    </w:p>
    <w:p w:rsidR="00907E5A" w:rsidRDefault="00907E5A" w:rsidP="00907E5A">
      <w:pPr>
        <w:pStyle w:val="NormalWeb"/>
        <w:tabs>
          <w:tab w:val="left" w:pos="284"/>
        </w:tabs>
        <w:ind w:left="284" w:hanging="284"/>
        <w:rPr>
          <w:rFonts w:asciiTheme="minorHAnsi" w:hAnsiTheme="minorHAnsi" w:cstheme="minorHAnsi"/>
          <w:sz w:val="28"/>
          <w:szCs w:val="28"/>
        </w:rPr>
      </w:pPr>
      <w:r w:rsidRPr="00907E5A">
        <w:rPr>
          <w:rFonts w:asciiTheme="minorHAnsi" w:hAnsiTheme="minorHAnsi" w:cstheme="minorHAnsi"/>
          <w:sz w:val="28"/>
          <w:szCs w:val="28"/>
        </w:rPr>
        <w:t>4. Examination fees in respect of this year’s Junior Cycle will not apply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907E5A" w:rsidRPr="00B26C50" w:rsidRDefault="00907E5A" w:rsidP="00907E5A">
      <w:pPr>
        <w:pStyle w:val="NormalWeb"/>
        <w:tabs>
          <w:tab w:val="left" w:pos="284"/>
        </w:tabs>
        <w:ind w:left="284" w:hanging="284"/>
        <w:rPr>
          <w:rFonts w:asciiTheme="minorHAnsi" w:hAnsiTheme="minorHAnsi" w:cstheme="minorHAnsi"/>
          <w:sz w:val="28"/>
          <w:szCs w:val="28"/>
        </w:rPr>
      </w:pPr>
    </w:p>
    <w:p w:rsidR="00B26C50" w:rsidRPr="00B26C50" w:rsidRDefault="00B26C50" w:rsidP="00907E5A">
      <w:pPr>
        <w:pStyle w:val="NormalWeb"/>
        <w:tabs>
          <w:tab w:val="left" w:pos="0"/>
        </w:tabs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B26C50">
        <w:rPr>
          <w:rFonts w:asciiTheme="minorHAnsi" w:hAnsiTheme="minorHAnsi" w:cstheme="minorHAnsi"/>
          <w:sz w:val="28"/>
          <w:szCs w:val="28"/>
          <w:shd w:val="clear" w:color="auto" w:fill="FFFFFF"/>
        </w:rPr>
        <w:t>In relation to the Junior Cycle examinations, Classroom-Based Assessments, Assessment Tasks and project work, the Minister believes that it would be preferable that discussions with the education partners are concluded</w:t>
      </w:r>
      <w:r w:rsidRPr="00B26C50">
        <w:rPr>
          <w:rStyle w:val="Strong"/>
          <w:rFonts w:asciiTheme="minorHAnsi" w:hAnsiTheme="minorHAnsi" w:cstheme="minorHAnsi"/>
          <w:sz w:val="28"/>
          <w:szCs w:val="28"/>
          <w:shd w:val="clear" w:color="auto" w:fill="FFFFFF"/>
        </w:rPr>
        <w:t> before</w:t>
      </w:r>
      <w:r w:rsidRPr="00B26C50">
        <w:rPr>
          <w:rFonts w:asciiTheme="minorHAnsi" w:hAnsiTheme="minorHAnsi" w:cstheme="minorHAnsi"/>
          <w:sz w:val="28"/>
          <w:szCs w:val="28"/>
          <w:shd w:val="clear" w:color="auto" w:fill="FFFFFF"/>
        </w:rPr>
        <w:t> schools consider their assessment arrangements for Junior Cycle students in 2020. The Minister for Educati</w:t>
      </w:r>
      <w:bookmarkStart w:id="0" w:name="_GoBack"/>
      <w:bookmarkEnd w:id="0"/>
      <w:r w:rsidRPr="00B26C5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on is expected to make an announcement shortly to bring more clarity to the situation. </w:t>
      </w:r>
    </w:p>
    <w:p w:rsidR="00B26C50" w:rsidRDefault="00B26C50" w:rsidP="00907E5A">
      <w:pPr>
        <w:pStyle w:val="NormalWeb"/>
        <w:tabs>
          <w:tab w:val="left" w:pos="0"/>
        </w:tabs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</w:p>
    <w:p w:rsidR="00907E5A" w:rsidRPr="00907E5A" w:rsidRDefault="00907E5A" w:rsidP="00907E5A">
      <w:pPr>
        <w:pStyle w:val="NormalWeb"/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  <w:r w:rsidRPr="00907E5A">
        <w:rPr>
          <w:rFonts w:asciiTheme="minorHAnsi" w:hAnsiTheme="minorHAnsi" w:cstheme="minorHAnsi"/>
          <w:sz w:val="28"/>
          <w:szCs w:val="28"/>
        </w:rPr>
        <w:t>We will not be mak</w:t>
      </w:r>
      <w:r>
        <w:rPr>
          <w:rFonts w:asciiTheme="minorHAnsi" w:hAnsiTheme="minorHAnsi" w:cstheme="minorHAnsi"/>
          <w:sz w:val="28"/>
          <w:szCs w:val="28"/>
        </w:rPr>
        <w:t>ing a rushed</w:t>
      </w:r>
      <w:r w:rsidRPr="00907E5A">
        <w:rPr>
          <w:rFonts w:asciiTheme="minorHAnsi" w:hAnsiTheme="minorHAnsi" w:cstheme="minorHAnsi"/>
          <w:sz w:val="28"/>
          <w:szCs w:val="28"/>
        </w:rPr>
        <w:t xml:space="preserve"> decision on this</w:t>
      </w:r>
      <w:r>
        <w:rPr>
          <w:rFonts w:asciiTheme="minorHAnsi" w:hAnsiTheme="minorHAnsi" w:cstheme="minorHAnsi"/>
          <w:sz w:val="28"/>
          <w:szCs w:val="28"/>
        </w:rPr>
        <w:t xml:space="preserve"> and are waiting for further information and clarity on the options from the Department of Education &amp; Skills</w:t>
      </w:r>
      <w:r w:rsidR="0062543E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835D12" w:rsidRDefault="00835D12"/>
    <w:sectPr w:rsidR="00835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5A"/>
    <w:rsid w:val="0062543E"/>
    <w:rsid w:val="00835D12"/>
    <w:rsid w:val="00907E5A"/>
    <w:rsid w:val="00B2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B4E8"/>
  <w15:chartTrackingRefBased/>
  <w15:docId w15:val="{7B8D8FB7-9AC5-4FBC-9BF3-BF055FC6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E5A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B26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School</dc:creator>
  <cp:keywords/>
  <dc:description/>
  <cp:lastModifiedBy>admin School</cp:lastModifiedBy>
  <cp:revision>2</cp:revision>
  <dcterms:created xsi:type="dcterms:W3CDTF">2020-04-23T11:04:00Z</dcterms:created>
  <dcterms:modified xsi:type="dcterms:W3CDTF">2020-04-23T11:20:00Z</dcterms:modified>
</cp:coreProperties>
</file>